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857CEA">
        <w:rPr>
          <w:sz w:val="20"/>
          <w:lang w:val="sv-SE"/>
        </w:rPr>
        <w:t xml:space="preserve"> #7</w:t>
      </w:r>
      <w:r w:rsidR="00EA2635">
        <w:rPr>
          <w:rFonts w:hint="eastAsia"/>
          <w:sz w:val="20"/>
          <w:lang w:val="sv-SE"/>
        </w:rPr>
        <w:t>4</w:t>
      </w:r>
      <w:r w:rsidR="00857CEA">
        <w:rPr>
          <w:sz w:val="20"/>
          <w:lang w:val="sv-SE"/>
        </w:rPr>
        <w:tab/>
      </w:r>
      <w:r w:rsidR="00872852" w:rsidRPr="00872852">
        <w:rPr>
          <w:sz w:val="20"/>
          <w:lang w:val="sv-SE"/>
        </w:rPr>
        <w:t>R4-15</w:t>
      </w:r>
      <w:r w:rsidR="005C0454">
        <w:rPr>
          <w:sz w:val="20"/>
          <w:lang w:val="sv-SE"/>
        </w:rPr>
        <w:t>1107</w:t>
      </w:r>
    </w:p>
    <w:p w:rsidR="00D90968" w:rsidRPr="00D90968" w:rsidRDefault="00836B1F" w:rsidP="00D90968">
      <w:pPr>
        <w:pStyle w:val="Header"/>
        <w:rPr>
          <w:sz w:val="20"/>
        </w:rPr>
      </w:pPr>
      <w:r w:rsidRPr="008C7192">
        <w:rPr>
          <w:sz w:val="20"/>
        </w:rPr>
        <w:t>Athens</w:t>
      </w:r>
      <w:r w:rsidRPr="00D90968">
        <w:rPr>
          <w:sz w:val="20"/>
        </w:rPr>
        <w:t xml:space="preserve">, </w:t>
      </w:r>
      <w:r>
        <w:rPr>
          <w:rFonts w:hint="eastAsia"/>
          <w:sz w:val="20"/>
        </w:rPr>
        <w:t>Greece</w:t>
      </w:r>
      <w:r w:rsidRPr="00D90968">
        <w:rPr>
          <w:sz w:val="20"/>
        </w:rPr>
        <w:t xml:space="preserve">, </w:t>
      </w:r>
      <w:r>
        <w:rPr>
          <w:rFonts w:hint="eastAsia"/>
          <w:sz w:val="20"/>
        </w:rPr>
        <w:t>9</w:t>
      </w:r>
      <w:r w:rsidRPr="00D90968">
        <w:rPr>
          <w:sz w:val="20"/>
        </w:rPr>
        <w:t xml:space="preserve">th </w:t>
      </w:r>
      <w:r>
        <w:rPr>
          <w:rFonts w:hint="eastAsia"/>
          <w:sz w:val="20"/>
        </w:rPr>
        <w:t xml:space="preserve">Feb </w:t>
      </w:r>
      <w:r w:rsidRPr="00D90968">
        <w:rPr>
          <w:sz w:val="20"/>
        </w:rPr>
        <w:t>–</w:t>
      </w:r>
      <w:r>
        <w:rPr>
          <w:rFonts w:hint="eastAsia"/>
          <w:sz w:val="20"/>
        </w:rPr>
        <w:t xml:space="preserve"> 13</w:t>
      </w:r>
      <w:r w:rsidRPr="008C7192">
        <w:rPr>
          <w:rFonts w:hint="eastAsia"/>
          <w:sz w:val="20"/>
          <w:vertAlign w:val="superscript"/>
        </w:rPr>
        <w:t>th</w:t>
      </w:r>
      <w:r>
        <w:rPr>
          <w:rFonts w:hint="eastAsia"/>
          <w:sz w:val="20"/>
        </w:rPr>
        <w:t xml:space="preserve"> </w:t>
      </w:r>
      <w:r w:rsidRPr="00D90968">
        <w:rPr>
          <w:sz w:val="20"/>
        </w:rPr>
        <w:t>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C65998">
        <w:rPr>
          <w:sz w:val="20"/>
          <w:lang w:val="en-US"/>
        </w:rPr>
        <w:t>, Samsung</w:t>
      </w:r>
      <w:bookmarkStart w:id="2" w:name="_GoBack"/>
      <w:r w:rsidR="00C34EE9">
        <w:rPr>
          <w:sz w:val="20"/>
          <w:lang w:val="en-US"/>
        </w:rPr>
        <w:t>, LGE</w:t>
      </w:r>
      <w:bookmarkEnd w:id="2"/>
    </w:p>
    <w:p w:rsidR="00197EC1" w:rsidRPr="00A662FD"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804EC3">
        <w:rPr>
          <w:sz w:val="20"/>
          <w:lang w:val="en-US"/>
        </w:rPr>
        <w:t>Link level simulation assumption for TM10</w:t>
      </w:r>
    </w:p>
    <w:p w:rsidR="00197EC1" w:rsidRPr="00C7226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323AF1">
        <w:rPr>
          <w:rFonts w:eastAsiaTheme="minorEastAsia"/>
          <w:sz w:val="20"/>
          <w:lang w:val="en-US" w:eastAsia="zh-CN"/>
        </w:rPr>
        <w:t>7.5.2</w:t>
      </w:r>
    </w:p>
    <w:p w:rsidR="00197EC1" w:rsidRPr="0027658D" w:rsidRDefault="00D90968" w:rsidP="00197EC1">
      <w:pPr>
        <w:pStyle w:val="TdocHeader2"/>
        <w:rPr>
          <w:sz w:val="20"/>
          <w:lang w:val="en-US"/>
        </w:rPr>
      </w:pPr>
      <w:r>
        <w:rPr>
          <w:sz w:val="20"/>
          <w:lang w:val="en-US"/>
        </w:rPr>
        <w:t>Document for:</w:t>
      </w:r>
      <w:r>
        <w:rPr>
          <w:sz w:val="20"/>
          <w:lang w:val="en-US"/>
        </w:rPr>
        <w:tab/>
      </w:r>
      <w:r w:rsidR="00AB1E73">
        <w:rPr>
          <w:sz w:val="20"/>
          <w:lang w:val="en-US"/>
        </w:rPr>
        <w:t>Information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4A6B26" w:rsidRPr="004A6B26" w:rsidRDefault="004A6B26" w:rsidP="004A6B26">
      <w:pPr>
        <w:rPr>
          <w:lang w:val="en-US"/>
        </w:rPr>
      </w:pPr>
      <w:r>
        <w:rPr>
          <w:lang w:val="en-US"/>
        </w:rPr>
        <w:t xml:space="preserve">In this contribution, </w:t>
      </w:r>
      <w:r w:rsidR="00BE3B63">
        <w:rPr>
          <w:lang w:val="en-US"/>
        </w:rPr>
        <w:t xml:space="preserve">link level simulation assumption for TM10 is provided. Interested companies are welcomed to provide link level analysis based on the provided link level simulation setup. The link level simulation assumptions are subjected to </w:t>
      </w:r>
      <w:r w:rsidR="007D7642">
        <w:rPr>
          <w:lang w:val="en-US"/>
        </w:rPr>
        <w:t>change in</w:t>
      </w:r>
      <w:r w:rsidR="00BE3B63">
        <w:rPr>
          <w:lang w:val="en-US"/>
        </w:rPr>
        <w:t xml:space="preserve"> case any problems are identified. </w:t>
      </w:r>
    </w:p>
    <w:p w:rsidR="00173FA2" w:rsidRDefault="00A84EC9" w:rsidP="00173FA2">
      <w:pPr>
        <w:pStyle w:val="Heading1"/>
        <w:ind w:left="706" w:hangingChars="196" w:hanging="706"/>
      </w:pPr>
      <w:r w:rsidRPr="00173FA2">
        <w:rPr>
          <w:lang w:val="en-US"/>
        </w:rPr>
        <w:t>TM10 test setup for CRS-IC receiver</w:t>
      </w:r>
    </w:p>
    <w:tbl>
      <w:tblPr>
        <w:tblpPr w:leftFromText="180" w:rightFromText="180" w:vertAnchor="text" w:horzAnchor="margin" w:tblpY="527"/>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1346"/>
        <w:gridCol w:w="1133"/>
        <w:gridCol w:w="1912"/>
        <w:gridCol w:w="1913"/>
        <w:gridCol w:w="1913"/>
      </w:tblGrid>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r>
              <w:rPr>
                <w:rFonts w:cs="Arial"/>
                <w:lang w:eastAsia="en-US"/>
              </w:rPr>
              <w:t>Parameter</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H"/>
              <w:rPr>
                <w:rFonts w:cs="Arial"/>
                <w:kern w:val="2"/>
                <w:lang w:eastAsia="zh-CN"/>
              </w:rPr>
            </w:pPr>
            <w:r w:rsidRPr="004302C4">
              <w:rPr>
                <w:rFonts w:cs="Arial"/>
                <w:kern w:val="2"/>
                <w:lang w:eastAsia="zh-CN"/>
              </w:rPr>
              <w:t>Unit</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H"/>
              <w:rPr>
                <w:rFonts w:cs="Arial"/>
                <w:kern w:val="2"/>
                <w:lang w:eastAsia="zh-CN"/>
              </w:rPr>
            </w:pPr>
            <w:r w:rsidRPr="004302C4">
              <w:rPr>
                <w:rFonts w:cs="Arial" w:hint="eastAsia"/>
                <w:kern w:val="2"/>
                <w:lang w:eastAsia="zh-CN"/>
              </w:rPr>
              <w:t>TP</w:t>
            </w:r>
            <w:r w:rsidRPr="004302C4">
              <w:rPr>
                <w:rFonts w:cs="Arial"/>
                <w:kern w:val="2"/>
                <w:lang w:eastAsia="zh-CN"/>
              </w:rPr>
              <w:t xml:space="preserve"> 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H"/>
              <w:rPr>
                <w:rFonts w:cs="Arial"/>
                <w:kern w:val="2"/>
                <w:lang w:eastAsia="zh-CN"/>
              </w:rPr>
            </w:pPr>
            <w:r w:rsidRPr="004302C4">
              <w:rPr>
                <w:rFonts w:cs="Arial" w:hint="eastAsia"/>
                <w:kern w:val="2"/>
                <w:lang w:eastAsia="zh-CN"/>
              </w:rPr>
              <w:t>TP</w:t>
            </w:r>
            <w:r w:rsidRPr="004302C4">
              <w:rPr>
                <w:rFonts w:cs="Arial"/>
                <w:kern w:val="2"/>
                <w:lang w:eastAsia="zh-CN"/>
              </w:rPr>
              <w:t xml:space="preserve">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H"/>
              <w:rPr>
                <w:rFonts w:cs="Arial"/>
                <w:color w:val="FF0000"/>
                <w:kern w:val="2"/>
                <w:lang w:val="en-US" w:eastAsia="zh-CN"/>
              </w:rPr>
            </w:pPr>
            <w:r w:rsidRPr="00B652DC">
              <w:rPr>
                <w:rFonts w:cs="Arial"/>
                <w:color w:val="FF0000"/>
                <w:kern w:val="2"/>
                <w:lang w:val="en-US" w:eastAsia="zh-CN"/>
              </w:rPr>
              <w:t>TP3</w:t>
            </w:r>
          </w:p>
        </w:tc>
      </w:tr>
      <w:tr w:rsidR="00173FA2" w:rsidRPr="00685FBC" w:rsidTr="00173FA2">
        <w:trPr>
          <w:trHeight w:val="400"/>
        </w:trPr>
        <w:tc>
          <w:tcPr>
            <w:tcW w:w="1346" w:type="dxa"/>
            <w:vMerge w:val="restart"/>
            <w:tcBorders>
              <w:top w:val="single" w:sz="4" w:space="0" w:color="auto"/>
              <w:left w:val="single" w:sz="4" w:space="0" w:color="auto"/>
              <w:right w:val="single" w:sz="4" w:space="0" w:color="auto"/>
            </w:tcBorders>
            <w:vAlign w:val="center"/>
          </w:tcPr>
          <w:p w:rsidR="00173FA2" w:rsidRPr="004302C4" w:rsidRDefault="00173FA2" w:rsidP="00173FA2">
            <w:pPr>
              <w:pStyle w:val="TAC"/>
              <w:rPr>
                <w:rFonts w:cs="Arial"/>
                <w:lang w:eastAsia="en-US"/>
              </w:rPr>
            </w:pPr>
            <w:r>
              <w:rPr>
                <w:rFonts w:cs="Arial"/>
                <w:lang w:eastAsia="en-US"/>
              </w:rPr>
              <w:t>Downlink power allocation</w:t>
            </w:r>
          </w:p>
        </w:tc>
        <w:tc>
          <w:tcPr>
            <w:tcW w:w="1346" w:type="dxa"/>
            <w:tcBorders>
              <w:top w:val="single" w:sz="4" w:space="0" w:color="auto"/>
              <w:left w:val="single" w:sz="4" w:space="0" w:color="auto"/>
              <w:bottom w:val="single" w:sz="4" w:space="0" w:color="auto"/>
              <w:right w:val="single" w:sz="4" w:space="0" w:color="auto"/>
            </w:tcBorders>
            <w:vAlign w:val="center"/>
          </w:tcPr>
          <w:p w:rsidR="00173FA2" w:rsidRPr="004302C4" w:rsidRDefault="009E0222" w:rsidP="00173FA2">
            <w:pPr>
              <w:pStyle w:val="TAC"/>
              <w:rPr>
                <w:rFonts w:cs="Arial"/>
                <w:lang w:eastAsia="en-US"/>
              </w:rPr>
            </w:pPr>
            <m:oMathPara>
              <m:oMath>
                <m:sSub>
                  <m:sSubPr>
                    <m:ctrlPr>
                      <w:rPr>
                        <w:rFonts w:ascii="Cambria Math" w:hAnsi="Cambria Math" w:cs="Arial"/>
                        <w:i/>
                        <w:lang w:eastAsia="en-US"/>
                      </w:rPr>
                    </m:ctrlPr>
                  </m:sSubPr>
                  <m:e>
                    <m:r>
                      <w:rPr>
                        <w:rFonts w:ascii="Cambria Math" w:hAnsi="Cambria Math" w:cs="Arial"/>
                        <w:lang w:eastAsia="en-US"/>
                      </w:rPr>
                      <m:t>ρ</m:t>
                    </m:r>
                  </m:e>
                  <m:sub>
                    <m:r>
                      <w:rPr>
                        <w:rFonts w:ascii="Cambria Math" w:hAnsi="Cambria Math" w:cs="Arial"/>
                        <w:lang w:eastAsia="en-US"/>
                      </w:rPr>
                      <m:t>A</m:t>
                    </m:r>
                  </m:sub>
                </m:sSub>
              </m:oMath>
            </m:oMathPara>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eastAsia="?? ??" w:cs="Arial"/>
                <w:color w:val="FF0000"/>
                <w:kern w:val="2"/>
                <w:lang w:eastAsia="en-US"/>
              </w:rPr>
            </w:pPr>
            <w:r w:rsidRPr="00B652DC">
              <w:rPr>
                <w:rFonts w:eastAsia="?? ??" w:cs="Arial"/>
                <w:color w:val="FF0000"/>
                <w:kern w:val="2"/>
                <w:lang w:eastAsia="en-US"/>
              </w:rPr>
              <w:t>0</w:t>
            </w:r>
          </w:p>
        </w:tc>
      </w:tr>
      <w:tr w:rsidR="00173FA2" w:rsidRPr="00685FBC" w:rsidTr="00173FA2">
        <w:trPr>
          <w:trHeight w:val="400"/>
        </w:trPr>
        <w:tc>
          <w:tcPr>
            <w:tcW w:w="1346" w:type="dxa"/>
            <w:vMerge/>
            <w:tcBorders>
              <w:left w:val="single" w:sz="4" w:space="0" w:color="auto"/>
              <w:right w:val="single" w:sz="4" w:space="0" w:color="auto"/>
            </w:tcBorders>
            <w:vAlign w:val="center"/>
          </w:tcPr>
          <w:p w:rsidR="00173FA2" w:rsidRPr="004302C4" w:rsidRDefault="00173FA2" w:rsidP="00173FA2">
            <w:pPr>
              <w:pStyle w:val="TAC"/>
              <w:rPr>
                <w:rFonts w:cs="Arial"/>
                <w:lang w:eastAsia="en-US"/>
              </w:rPr>
            </w:pPr>
          </w:p>
        </w:tc>
        <w:tc>
          <w:tcPr>
            <w:tcW w:w="1346" w:type="dxa"/>
            <w:tcBorders>
              <w:top w:val="single" w:sz="4" w:space="0" w:color="auto"/>
              <w:left w:val="single" w:sz="4" w:space="0" w:color="auto"/>
              <w:bottom w:val="single" w:sz="4" w:space="0" w:color="auto"/>
              <w:right w:val="single" w:sz="4" w:space="0" w:color="auto"/>
            </w:tcBorders>
            <w:vAlign w:val="center"/>
          </w:tcPr>
          <w:p w:rsidR="00173FA2" w:rsidRPr="004302C4" w:rsidRDefault="009E0222" w:rsidP="00173FA2">
            <w:pPr>
              <w:pStyle w:val="TAC"/>
              <w:rPr>
                <w:rFonts w:cs="Arial"/>
                <w:lang w:eastAsia="en-US"/>
              </w:rPr>
            </w:pPr>
            <m:oMathPara>
              <m:oMath>
                <m:sSub>
                  <m:sSubPr>
                    <m:ctrlPr>
                      <w:rPr>
                        <w:rFonts w:ascii="Cambria Math" w:hAnsi="Cambria Math" w:cs="Arial"/>
                        <w:i/>
                        <w:lang w:eastAsia="en-US"/>
                      </w:rPr>
                    </m:ctrlPr>
                  </m:sSubPr>
                  <m:e>
                    <m:r>
                      <w:rPr>
                        <w:rFonts w:ascii="Cambria Math" w:hAnsi="Cambria Math" w:cs="Arial"/>
                        <w:lang w:eastAsia="en-US"/>
                      </w:rPr>
                      <m:t>ρ</m:t>
                    </m:r>
                  </m:e>
                  <m:sub>
                    <m:r>
                      <w:rPr>
                        <w:rFonts w:ascii="Cambria Math" w:hAnsi="Cambria Math" w:cs="Arial"/>
                        <w:lang w:eastAsia="en-US"/>
                      </w:rPr>
                      <m:t>B</m:t>
                    </m:r>
                  </m:sub>
                </m:sSub>
              </m:oMath>
            </m:oMathPara>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0</w:t>
            </w:r>
            <w:r w:rsidRPr="004302C4">
              <w:rPr>
                <w:rFonts w:cs="Arial"/>
                <w:kern w:val="2"/>
                <w:lang w:eastAsia="zh-CN"/>
              </w:rPr>
              <w:t xml:space="preserve"> </w:t>
            </w:r>
            <w:r w:rsidRPr="004302C4">
              <w:rPr>
                <w:rFonts w:eastAsia="?? ??" w:cs="Arial"/>
                <w:kern w:val="2"/>
                <w:lang w:eastAsia="en-US"/>
              </w:rPr>
              <w:t>(Note 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0</w:t>
            </w:r>
          </w:p>
        </w:tc>
      </w:tr>
      <w:tr w:rsidR="00173FA2" w:rsidRPr="00685FBC" w:rsidTr="00173FA2">
        <w:trPr>
          <w:trHeight w:val="400"/>
        </w:trPr>
        <w:tc>
          <w:tcPr>
            <w:tcW w:w="1346" w:type="dxa"/>
            <w:vMerge/>
            <w:tcBorders>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p>
        </w:tc>
        <w:tc>
          <w:tcPr>
            <w:tcW w:w="1346"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m:oMathPara>
              <m:oMath>
                <m:r>
                  <w:rPr>
                    <w:rFonts w:ascii="Cambria Math" w:hAnsi="Cambria Math" w:cs="Arial"/>
                    <w:lang w:eastAsia="en-US"/>
                  </w:rPr>
                  <m:t>σ</m:t>
                </m:r>
              </m:oMath>
            </m:oMathPara>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r w:rsidRPr="004302C4">
              <w:rPr>
                <w:rFonts w:eastAsia="?? ??" w:cs="Arial"/>
                <w:kern w:val="2"/>
                <w:lang w:eastAsia="en-US"/>
              </w:rPr>
              <w:t>-3</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-3</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-3</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proofErr w:type="spellStart"/>
            <w:r w:rsidRPr="004302C4">
              <w:rPr>
                <w:rFonts w:cs="Arial"/>
                <w:lang w:eastAsia="en-US"/>
              </w:rPr>
              <w:t>Beamforming</w:t>
            </w:r>
            <w:proofErr w:type="spellEnd"/>
            <w:r w:rsidRPr="004302C4">
              <w:rPr>
                <w:rFonts w:cs="Arial"/>
                <w:lang w:eastAsia="en-US"/>
              </w:rPr>
              <w:t xml:space="preserve"> model</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C117D0" w:rsidP="00173FA2">
            <w:pPr>
              <w:pStyle w:val="TAC"/>
              <w:rPr>
                <w:rFonts w:cs="Arial"/>
                <w:kern w:val="2"/>
                <w:lang w:eastAsia="zh-CN"/>
              </w:rPr>
            </w:pPr>
            <w:r w:rsidRPr="004302C4">
              <w:rPr>
                <w:rFonts w:cs="Arial"/>
                <w:lang w:eastAsia="en-US"/>
              </w:rPr>
              <w:t>As specified in clause B.4.</w:t>
            </w:r>
            <w:r w:rsidRPr="004302C4">
              <w:rPr>
                <w:rFonts w:cs="Arial" w:hint="eastAsia"/>
                <w:lang w:eastAsia="zh-CN"/>
              </w:rPr>
              <w:t>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lang w:eastAsia="en-US"/>
              </w:rPr>
              <w:t>As specified in clause B.4.</w:t>
            </w:r>
            <w:r w:rsidRPr="004302C4">
              <w:rPr>
                <w:rFonts w:cs="Arial" w:hint="eastAsia"/>
                <w:lang w:eastAsia="zh-CN"/>
              </w:rPr>
              <w:t>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lang w:eastAsia="en-US"/>
              </w:rPr>
            </w:pPr>
            <w:r w:rsidRPr="00B652DC">
              <w:rPr>
                <w:rFonts w:cs="Arial"/>
                <w:color w:val="FF0000"/>
                <w:lang w:eastAsia="en-US"/>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Antenna ports 0,1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94E35" w:rsidRDefault="00B94E35" w:rsidP="00173FA2">
            <w:pPr>
              <w:pStyle w:val="TAC"/>
              <w:rPr>
                <w:rFonts w:cs="Arial"/>
                <w:kern w:val="2"/>
                <w:lang w:val="en-US" w:eastAsia="zh-CN"/>
              </w:rPr>
            </w:pPr>
            <w:r w:rsidRPr="00B94E35">
              <w:rPr>
                <w:rFonts w:cs="Arial"/>
                <w:color w:val="FF0000"/>
                <w:kern w:val="2"/>
                <w:lang w:val="en-US" w:eastAsia="zh-CN"/>
              </w:rPr>
              <w:t>Antenna ports 0,1</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Antenna ports 0,1</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CSI reference signals 0</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Antenna ports {15,16}</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 xml:space="preserve">CSI-RS 0 periodicity and </w:t>
            </w:r>
            <w:proofErr w:type="spellStart"/>
            <w:r w:rsidRPr="004302C4">
              <w:rPr>
                <w:rFonts w:cs="Arial"/>
                <w:kern w:val="2"/>
                <w:lang w:eastAsia="en-US"/>
              </w:rPr>
              <w:t>subframe</w:t>
            </w:r>
            <w:proofErr w:type="spellEnd"/>
            <w:r w:rsidRPr="004302C4">
              <w:rPr>
                <w:rFonts w:cs="Arial"/>
                <w:kern w:val="2"/>
                <w:lang w:eastAsia="en-US"/>
              </w:rPr>
              <w:t xml:space="preserve"> offset </w:t>
            </w:r>
            <w:r w:rsidRPr="004302C4">
              <w:rPr>
                <w:rFonts w:cs="Arial"/>
                <w:i/>
                <w:kern w:val="2"/>
                <w:lang w:eastAsia="en-US"/>
              </w:rPr>
              <w:t>T</w:t>
            </w:r>
            <w:r w:rsidRPr="004302C4">
              <w:rPr>
                <w:rFonts w:cs="Arial"/>
                <w:kern w:val="2"/>
                <w:vertAlign w:val="subscript"/>
                <w:lang w:eastAsia="en-US"/>
              </w:rPr>
              <w:t>CSI-RS</w:t>
            </w:r>
            <w:r w:rsidRPr="004302C4">
              <w:rPr>
                <w:rFonts w:cs="Arial"/>
                <w:kern w:val="2"/>
                <w:lang w:eastAsia="en-US"/>
              </w:rPr>
              <w:t xml:space="preserve"> / </w:t>
            </w:r>
            <w:r w:rsidRPr="004302C4">
              <w:rPr>
                <w:rFonts w:cs="Arial"/>
                <w:i/>
                <w:kern w:val="2"/>
                <w:lang w:eastAsia="en-US"/>
              </w:rPr>
              <w:t>∆</w:t>
            </w:r>
            <w:r w:rsidRPr="004302C4">
              <w:rPr>
                <w:rFonts w:cs="Arial"/>
                <w:kern w:val="2"/>
                <w:vertAlign w:val="subscript"/>
                <w:lang w:eastAsia="en-US"/>
              </w:rPr>
              <w:t>CSI-RS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roofErr w:type="spellStart"/>
            <w:r w:rsidRPr="004302C4">
              <w:rPr>
                <w:rFonts w:eastAsia="?? ??" w:cs="Arial"/>
                <w:kern w:val="2"/>
                <w:lang w:eastAsia="en-US"/>
              </w:rPr>
              <w:t>Subframes</w:t>
            </w:r>
            <w:proofErr w:type="spellEnd"/>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5 /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CSI reference signal 0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CSI reference signals 1</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Antenna ports {15,16}</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 xml:space="preserve">CSI-RS 1 periodicity and </w:t>
            </w:r>
            <w:proofErr w:type="spellStart"/>
            <w:r w:rsidRPr="004302C4">
              <w:rPr>
                <w:rFonts w:cs="Arial"/>
                <w:kern w:val="2"/>
                <w:lang w:eastAsia="en-US"/>
              </w:rPr>
              <w:t>subframe</w:t>
            </w:r>
            <w:proofErr w:type="spellEnd"/>
            <w:r w:rsidRPr="004302C4">
              <w:rPr>
                <w:rFonts w:cs="Arial"/>
                <w:kern w:val="2"/>
                <w:lang w:eastAsia="en-US"/>
              </w:rPr>
              <w:t xml:space="preserve"> offset </w:t>
            </w:r>
            <w:r w:rsidRPr="004302C4">
              <w:rPr>
                <w:rFonts w:cs="Arial"/>
                <w:i/>
                <w:kern w:val="2"/>
                <w:lang w:eastAsia="en-US"/>
              </w:rPr>
              <w:t>T</w:t>
            </w:r>
            <w:r w:rsidRPr="004302C4">
              <w:rPr>
                <w:rFonts w:cs="Arial"/>
                <w:kern w:val="2"/>
                <w:vertAlign w:val="subscript"/>
                <w:lang w:eastAsia="en-US"/>
              </w:rPr>
              <w:t>CSI-RS</w:t>
            </w:r>
            <w:r w:rsidRPr="004302C4">
              <w:rPr>
                <w:rFonts w:cs="Arial"/>
                <w:kern w:val="2"/>
                <w:lang w:eastAsia="en-US"/>
              </w:rPr>
              <w:t xml:space="preserve"> / </w:t>
            </w:r>
            <w:r w:rsidRPr="004302C4">
              <w:rPr>
                <w:rFonts w:cs="Arial"/>
                <w:i/>
                <w:kern w:val="2"/>
                <w:lang w:eastAsia="en-US"/>
              </w:rPr>
              <w:t>∆</w:t>
            </w:r>
            <w:r w:rsidRPr="004302C4">
              <w:rPr>
                <w:rFonts w:cs="Arial"/>
                <w:kern w:val="2"/>
                <w:vertAlign w:val="subscript"/>
                <w:lang w:eastAsia="en-US"/>
              </w:rPr>
              <w:t>CSI-RS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roofErr w:type="spellStart"/>
            <w:r w:rsidRPr="004302C4">
              <w:rPr>
                <w:rFonts w:eastAsia="?? ??" w:cs="Arial"/>
                <w:kern w:val="2"/>
                <w:lang w:eastAsia="en-US"/>
              </w:rPr>
              <w:t>Subframes</w:t>
            </w:r>
            <w:proofErr w:type="spellEnd"/>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5 / 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CSI reference signal 1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8</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r w:rsidRPr="004302C4">
              <w:rPr>
                <w:rFonts w:cs="Arial"/>
                <w:lang w:eastAsia="en-US"/>
              </w:rPr>
              <w:t xml:space="preserve">Zero-power CSI-RS </w:t>
            </w:r>
            <w:r w:rsidRPr="004302C4">
              <w:rPr>
                <w:rFonts w:cs="Arial" w:hint="eastAsia"/>
                <w:lang w:eastAsia="zh-CN"/>
              </w:rPr>
              <w:t xml:space="preserve">0 </w:t>
            </w:r>
            <w:r w:rsidRPr="004302C4">
              <w:rPr>
                <w:rFonts w:cs="Arial"/>
                <w:lang w:eastAsia="en-US"/>
              </w:rPr>
              <w:t>configuration</w:t>
            </w:r>
          </w:p>
          <w:p w:rsidR="00173FA2" w:rsidRPr="004302C4" w:rsidRDefault="00173FA2" w:rsidP="00173FA2">
            <w:pPr>
              <w:pStyle w:val="TAC"/>
              <w:rPr>
                <w:rFonts w:cs="Arial"/>
                <w:kern w:val="2"/>
                <w:lang w:eastAsia="en-US"/>
              </w:rPr>
            </w:pPr>
            <w:r w:rsidRPr="004302C4">
              <w:rPr>
                <w:rFonts w:cs="Arial"/>
                <w:i/>
                <w:lang w:eastAsia="en-US"/>
              </w:rPr>
              <w:t>I</w:t>
            </w:r>
            <w:r w:rsidRPr="004302C4">
              <w:rPr>
                <w:rFonts w:cs="Arial"/>
                <w:vertAlign w:val="subscript"/>
                <w:lang w:eastAsia="en-US"/>
              </w:rPr>
              <w:t>CSI-RS</w:t>
            </w:r>
            <w:r w:rsidRPr="004302C4">
              <w:rPr>
                <w:rFonts w:cs="Arial"/>
                <w:lang w:eastAsia="en-US"/>
              </w:rPr>
              <w:t xml:space="preserve"> /</w:t>
            </w:r>
            <w:r w:rsidRPr="004302C4">
              <w:rPr>
                <w:rFonts w:cs="Arial"/>
                <w:lang w:eastAsia="en-US"/>
              </w:rPr>
              <w:br/>
            </w:r>
            <w:proofErr w:type="spellStart"/>
            <w:r w:rsidRPr="004302C4">
              <w:rPr>
                <w:rFonts w:cs="Arial"/>
                <w:i/>
                <w:lang w:eastAsia="en-US"/>
              </w:rPr>
              <w:t>ZeroPower</w:t>
            </w:r>
            <w:proofErr w:type="spellEnd"/>
            <w:r w:rsidRPr="004302C4">
              <w:rPr>
                <w:rFonts w:cs="Arial" w:hint="eastAsia"/>
                <w:i/>
                <w:lang w:eastAsia="zh-CN"/>
              </w:rPr>
              <w:t xml:space="preserve"> </w:t>
            </w:r>
            <w:r w:rsidRPr="004302C4">
              <w:rPr>
                <w:rFonts w:cs="Arial"/>
                <w:i/>
                <w:lang w:eastAsia="en-US"/>
              </w:rPr>
              <w:t xml:space="preserve">CSI-RS </w:t>
            </w:r>
            <w:r w:rsidRPr="004302C4">
              <w:rPr>
                <w:rFonts w:cs="Arial"/>
                <w:lang w:eastAsia="en-US"/>
              </w:rPr>
              <w:t>bitma</w:t>
            </w:r>
            <w:r w:rsidRPr="004302C4">
              <w:rPr>
                <w:rFonts w:cs="Arial" w:hint="eastAsia"/>
                <w:lang w:eastAsia="zh-CN"/>
              </w:rPr>
              <w:t>p</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proofErr w:type="spellStart"/>
            <w:r w:rsidRPr="004302C4">
              <w:rPr>
                <w:rFonts w:eastAsia="?? ??" w:cs="Arial"/>
                <w:kern w:val="2"/>
                <w:lang w:eastAsia="en-US"/>
              </w:rPr>
              <w:t>Subframes</w:t>
            </w:r>
            <w:proofErr w:type="spellEnd"/>
            <w:r w:rsidRPr="004302C4">
              <w:rPr>
                <w:rFonts w:cs="Arial" w:hint="eastAsia"/>
                <w:kern w:val="2"/>
                <w:lang w:eastAsia="zh-CN"/>
              </w:rPr>
              <w:t>/bitmap</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2/</w:t>
            </w:r>
          </w:p>
          <w:p w:rsidR="00173FA2" w:rsidRPr="004302C4" w:rsidRDefault="005F7B8C" w:rsidP="005F7B8C">
            <w:pPr>
              <w:pStyle w:val="TAC"/>
              <w:rPr>
                <w:rFonts w:cs="Arial"/>
                <w:kern w:val="2"/>
                <w:lang w:eastAsia="zh-CN"/>
              </w:rPr>
            </w:pPr>
            <w:r w:rsidRPr="004302C4">
              <w:rPr>
                <w:rFonts w:cs="Arial"/>
                <w:lang w:eastAsia="zh-CN"/>
              </w:rPr>
              <w:t>00</w:t>
            </w:r>
            <w:r w:rsidRPr="004302C4">
              <w:rPr>
                <w:rFonts w:cs="Arial" w:hint="eastAsia"/>
                <w:lang w:eastAsia="zh-CN"/>
              </w:rPr>
              <w:t>10</w:t>
            </w:r>
            <w:r w:rsidRPr="004302C4">
              <w:rPr>
                <w:rFonts w:cs="Arial"/>
                <w:lang w:eastAsia="zh-CN"/>
              </w:rPr>
              <w:t>00</w:t>
            </w:r>
            <w:r>
              <w:rPr>
                <w:rFonts w:cs="Arial"/>
                <w:lang w:eastAsia="zh-CN"/>
              </w:rPr>
              <w:t>1</w:t>
            </w:r>
            <w:r w:rsidRPr="004302C4">
              <w:rPr>
                <w:rFonts w:cs="Arial"/>
                <w:lang w:eastAsia="zh-CN"/>
              </w:rPr>
              <w:t>000000000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A5DA6" w:rsidRDefault="00AF13AE" w:rsidP="00173FA2">
            <w:pPr>
              <w:pStyle w:val="TAC"/>
              <w:rPr>
                <w:rFonts w:cs="Arial"/>
                <w:kern w:val="2"/>
                <w:lang w:val="en-US" w:eastAsia="zh-CN"/>
              </w:rPr>
            </w:pPr>
            <w:r>
              <w:rPr>
                <w:rFonts w:cs="Arial"/>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lang w:eastAsia="en-US"/>
              </w:rPr>
            </w:pPr>
            <w:r w:rsidRPr="004302C4">
              <w:rPr>
                <w:rFonts w:cs="Arial"/>
                <w:lang w:eastAsia="en-US"/>
              </w:rPr>
              <w:t>Zero-power CSI-RS</w:t>
            </w:r>
            <w:r w:rsidRPr="004302C4">
              <w:rPr>
                <w:rFonts w:cs="Arial" w:hint="eastAsia"/>
                <w:lang w:eastAsia="zh-CN"/>
              </w:rPr>
              <w:t xml:space="preserve">1 </w:t>
            </w:r>
            <w:r w:rsidRPr="004302C4">
              <w:rPr>
                <w:rFonts w:cs="Arial"/>
                <w:lang w:eastAsia="en-US"/>
              </w:rPr>
              <w:t>configuration</w:t>
            </w:r>
          </w:p>
          <w:p w:rsidR="00173FA2" w:rsidRPr="004302C4" w:rsidRDefault="00173FA2" w:rsidP="00173FA2">
            <w:pPr>
              <w:pStyle w:val="TAC"/>
              <w:rPr>
                <w:rFonts w:cs="Arial"/>
                <w:kern w:val="2"/>
                <w:lang w:val="en-US" w:eastAsia="en-US"/>
              </w:rPr>
            </w:pPr>
            <w:r w:rsidRPr="004302C4">
              <w:rPr>
                <w:rFonts w:cs="Arial"/>
                <w:i/>
                <w:lang w:eastAsia="en-US"/>
              </w:rPr>
              <w:t>I</w:t>
            </w:r>
            <w:r w:rsidRPr="004302C4">
              <w:rPr>
                <w:rFonts w:cs="Arial"/>
                <w:vertAlign w:val="subscript"/>
                <w:lang w:eastAsia="en-US"/>
              </w:rPr>
              <w:t>CSI-RS</w:t>
            </w:r>
            <w:r w:rsidRPr="004302C4">
              <w:rPr>
                <w:rFonts w:cs="Arial"/>
                <w:lang w:eastAsia="en-US"/>
              </w:rPr>
              <w:t xml:space="preserve"> /</w:t>
            </w:r>
            <w:r w:rsidRPr="004302C4">
              <w:rPr>
                <w:rFonts w:cs="Arial"/>
                <w:lang w:eastAsia="en-US"/>
              </w:rPr>
              <w:br/>
            </w:r>
            <w:proofErr w:type="spellStart"/>
            <w:r w:rsidRPr="004302C4">
              <w:rPr>
                <w:rFonts w:cs="Arial"/>
                <w:i/>
                <w:lang w:eastAsia="en-US"/>
              </w:rPr>
              <w:t>ZeroPower</w:t>
            </w:r>
            <w:proofErr w:type="spellEnd"/>
            <w:r w:rsidRPr="004302C4">
              <w:rPr>
                <w:rFonts w:cs="Arial" w:hint="eastAsia"/>
                <w:i/>
                <w:lang w:eastAsia="zh-CN"/>
              </w:rPr>
              <w:t xml:space="preserve"> </w:t>
            </w:r>
            <w:r w:rsidRPr="004302C4">
              <w:rPr>
                <w:rFonts w:cs="Arial"/>
                <w:i/>
                <w:lang w:eastAsia="en-US"/>
              </w:rPr>
              <w:t xml:space="preserve">CSI-RS </w:t>
            </w:r>
            <w:proofErr w:type="spellStart"/>
            <w:r w:rsidRPr="004302C4">
              <w:rPr>
                <w:rFonts w:cs="Arial"/>
                <w:lang w:eastAsia="en-US"/>
              </w:rPr>
              <w:t>bitma</w:t>
            </w:r>
            <w:r w:rsidRPr="004302C4">
              <w:rPr>
                <w:rFonts w:cs="Arial" w:hint="eastAsia"/>
                <w:lang w:eastAsia="zh-CN"/>
              </w:rPr>
              <w:t>p</w:t>
            </w:r>
            <w:r w:rsidRPr="004302C4">
              <w:rPr>
                <w:rFonts w:cs="Arial"/>
                <w:kern w:val="2"/>
                <w:vertAlign w:val="subscript"/>
                <w:lang w:eastAsia="en-US"/>
              </w:rPr>
              <w:t>S</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BA5DA6" w:rsidRDefault="00AF13AE" w:rsidP="00173FA2">
            <w:pPr>
              <w:pStyle w:val="TAC"/>
              <w:rPr>
                <w:rFonts w:cs="Arial"/>
                <w:kern w:val="2"/>
                <w:lang w:val="en-US" w:eastAsia="zh-CN"/>
              </w:rPr>
            </w:pPr>
            <w:r>
              <w:rPr>
                <w:rFonts w:cs="Arial"/>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2/</w:t>
            </w:r>
          </w:p>
          <w:p w:rsidR="00173FA2" w:rsidRPr="004302C4" w:rsidRDefault="00173FA2" w:rsidP="00173FA2">
            <w:pPr>
              <w:pStyle w:val="TAC"/>
              <w:rPr>
                <w:rFonts w:cs="Arial"/>
                <w:kern w:val="2"/>
                <w:lang w:eastAsia="zh-CN"/>
              </w:rPr>
            </w:pPr>
            <w:r w:rsidRPr="004302C4">
              <w:rPr>
                <w:rFonts w:cs="Arial"/>
                <w:lang w:eastAsia="zh-CN"/>
              </w:rPr>
              <w:t>00</w:t>
            </w:r>
            <w:r w:rsidRPr="004302C4">
              <w:rPr>
                <w:rFonts w:cs="Arial" w:hint="eastAsia"/>
                <w:lang w:eastAsia="zh-CN"/>
              </w:rPr>
              <w:t>00</w:t>
            </w:r>
            <w:r w:rsidRPr="004302C4">
              <w:rPr>
                <w:rFonts w:cs="Arial"/>
                <w:lang w:eastAsia="zh-CN"/>
              </w:rPr>
              <w:t>0</w:t>
            </w:r>
            <w:r w:rsidRPr="004302C4">
              <w:rPr>
                <w:rFonts w:cs="Arial" w:hint="eastAsia"/>
                <w:lang w:eastAsia="zh-CN"/>
              </w:rPr>
              <w:t>1</w:t>
            </w:r>
            <w:r w:rsidRPr="004302C4">
              <w:rPr>
                <w:rFonts w:cs="Arial"/>
                <w:lang w:eastAsia="zh-CN"/>
              </w:rPr>
              <w:t>0000000000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p>
        </w:tc>
      </w:tr>
      <w:tr w:rsidR="00173FA2" w:rsidRPr="00685FBC" w:rsidDel="00E33F63"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cs="Arial"/>
                <w:kern w:val="2"/>
                <w:lang w:val="en-US" w:eastAsia="en-US"/>
              </w:rPr>
            </w:pPr>
            <w:r w:rsidRPr="004302C4">
              <w:rPr>
                <w:rFonts w:cs="Arial"/>
                <w:position w:val="-12"/>
                <w:lang w:eastAsia="en-US"/>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9.35pt" o:ole="">
                  <v:imagedata r:id="rId9" o:title=""/>
                </v:shape>
                <o:OLEObject Type="Embed" ProgID="Equation.3" ShapeID="_x0000_i1025" DrawAspect="Content" ObjectID="_1485349754" r:id="rId10"/>
              </w:objec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eastAsia="?? ??" w:cs="Arial"/>
                <w:kern w:val="2"/>
                <w:lang w:eastAsia="ko-KR"/>
              </w:rPr>
            </w:pPr>
            <w:r w:rsidRPr="004302C4">
              <w:rPr>
                <w:rFonts w:cs="Arial" w:hint="eastAsia"/>
                <w:kern w:val="2"/>
                <w:lang w:eastAsia="zh-CN"/>
              </w:rPr>
              <w:t>dB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cs="Arial"/>
                <w:kern w:val="2"/>
                <w:lang w:val="en-US" w:eastAsia="zh-CN"/>
              </w:rPr>
            </w:pPr>
            <w:r>
              <w:rPr>
                <w:rFonts w:cs="Arial"/>
                <w:kern w:val="2"/>
                <w:lang w:val="en-US" w:eastAsia="zh-CN"/>
              </w:rPr>
              <w:t>TBD</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Del="00E33F63" w:rsidRDefault="00173FA2" w:rsidP="00173FA2">
            <w:pPr>
              <w:pStyle w:val="TAC"/>
              <w:rPr>
                <w:rFonts w:cs="Arial"/>
                <w:kern w:val="2"/>
                <w:lang w:val="en-US" w:eastAsia="zh-CN"/>
              </w:rPr>
            </w:pPr>
            <w:r>
              <w:rPr>
                <w:rFonts w:cs="Arial"/>
                <w:kern w:val="2"/>
                <w:lang w:val="en-US" w:eastAsia="zh-CN"/>
              </w:rPr>
              <w:t>TBD</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lang w:val="en-US" w:eastAsia="zh-CN"/>
              </w:rPr>
            </w:pPr>
            <w:r w:rsidRPr="00B652DC">
              <w:rPr>
                <w:rFonts w:cs="Arial"/>
                <w:color w:val="FF0000"/>
                <w:lang w:val="en-US" w:eastAsia="zh-CN"/>
              </w:rPr>
              <w:t>TBD</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object w:dxaOrig="400" w:dyaOrig="360">
                <v:shape id="_x0000_i1026" type="#_x0000_t75" style="width:19.35pt;height:17.2pt" o:ole="">
                  <v:imagedata r:id="rId11" o:title=""/>
                </v:shape>
                <o:OLEObject Type="Embed" ProgID="Equation.3" ShapeID="_x0000_i1026" DrawAspect="Content" ObjectID="_1485349755" r:id="rId12"/>
              </w:object>
            </w:r>
            <w:r w:rsidRPr="004302C4">
              <w:rPr>
                <w:rFonts w:cs="Arial"/>
                <w:kern w:val="2"/>
                <w:lang w:eastAsia="en-US"/>
              </w:rPr>
              <w:t>at antenna port</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en-US"/>
              </w:rPr>
            </w:pPr>
            <w:r w:rsidRPr="004302C4">
              <w:rPr>
                <w:rFonts w:cs="Arial"/>
                <w:kern w:val="2"/>
                <w:lang w:eastAsia="en-US"/>
              </w:rPr>
              <w:t>dBm/15kHz</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en-US"/>
              </w:rPr>
            </w:pPr>
            <w:r w:rsidRPr="004302C4">
              <w:rPr>
                <w:rFonts w:cs="Arial"/>
                <w:kern w:val="2"/>
                <w:lang w:val="en-US" w:eastAsia="en-US"/>
              </w:rPr>
              <w:t>-98</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en-US"/>
              </w:rPr>
            </w:pPr>
            <w:r w:rsidRPr="004302C4">
              <w:rPr>
                <w:rFonts w:cs="Arial"/>
                <w:kern w:val="2"/>
                <w:lang w:val="en-US" w:eastAsia="en-US"/>
              </w:rPr>
              <w:t>-98</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en-US"/>
              </w:rPr>
            </w:pPr>
            <w:r w:rsidRPr="00B652DC">
              <w:rPr>
                <w:rFonts w:cs="Arial"/>
                <w:color w:val="FF0000"/>
                <w:kern w:val="2"/>
                <w:lang w:val="en-US" w:eastAsia="en-US"/>
              </w:rPr>
              <w:t>-98</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BW</w:t>
            </w:r>
            <w:r w:rsidRPr="004302C4">
              <w:rPr>
                <w:rFonts w:cs="Arial"/>
                <w:kern w:val="2"/>
                <w:vertAlign w:val="subscript"/>
                <w:lang w:eastAsia="zh-CN"/>
              </w:rPr>
              <w:t>Channel</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MHz</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10</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Cyclic Prefix</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Normal</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Normal</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Normal</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D269E2" w:rsidRDefault="00173FA2" w:rsidP="00173FA2">
            <w:pPr>
              <w:pStyle w:val="TAC"/>
              <w:rPr>
                <w:rFonts w:cs="Arial"/>
                <w:kern w:val="2"/>
                <w:lang w:val="en-US" w:eastAsia="zh-CN"/>
              </w:rPr>
            </w:pPr>
            <w:r>
              <w:rPr>
                <w:rFonts w:cs="Arial"/>
                <w:kern w:val="2"/>
                <w:lang w:val="en-US" w:eastAsia="zh-CN"/>
              </w:rPr>
              <w:t>127</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128</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zh-CN"/>
              </w:rPr>
              <w:t>Number of control OFDM symbols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2</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1</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lastRenderedPageBreak/>
              <w:t xml:space="preserve">Timing offset </w:t>
            </w:r>
            <w:r w:rsidRPr="004302C4">
              <w:rPr>
                <w:rFonts w:cs="Arial" w:hint="eastAsia"/>
                <w:kern w:val="2"/>
                <w:lang w:val="en-US" w:eastAsia="zh-CN"/>
              </w:rPr>
              <w:t>between TPs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hint="eastAsia"/>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hint="eastAsia"/>
                <w:lang w:eastAsia="zh-CN"/>
              </w:rPr>
              <w:t xml:space="preserve">Reference Value in Table </w:t>
            </w:r>
            <w:r w:rsidRPr="004302C4">
              <w:rPr>
                <w:rFonts w:cs="Arial"/>
                <w:lang w:val="en-US" w:eastAsia="en-US"/>
              </w:rPr>
              <w:t>8.3.1.3.2-3</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DB7FDD" w:rsidP="00173FA2">
            <w:pPr>
              <w:pStyle w:val="TAC"/>
              <w:rPr>
                <w:rFonts w:cs="Arial"/>
                <w:color w:val="FF0000"/>
                <w:lang w:val="en-US" w:eastAsia="zh-CN"/>
              </w:rPr>
            </w:pPr>
            <w:r>
              <w:rPr>
                <w:rFonts w:cs="Arial"/>
                <w:color w:val="FF0000"/>
                <w:lang w:val="en-US" w:eastAsia="zh-CN"/>
              </w:rPr>
              <w:t>[</w:t>
            </w:r>
            <w:r w:rsidR="00173FA2" w:rsidRPr="00B652DC">
              <w:rPr>
                <w:rFonts w:cs="Arial"/>
                <w:color w:val="FF0000"/>
                <w:lang w:val="en-US" w:eastAsia="zh-CN"/>
              </w:rPr>
              <w:t>3</w:t>
            </w:r>
            <w:r>
              <w:rPr>
                <w:rFonts w:cs="Arial"/>
                <w:color w:val="FF0000"/>
                <w:lang w:val="en-US" w:eastAsia="zh-CN"/>
              </w:rPr>
              <w:t>]</w:t>
            </w:r>
            <w:r w:rsidR="00173FA2" w:rsidRPr="00B652DC">
              <w:rPr>
                <w:rFonts w:cs="Arial"/>
                <w:color w:val="FF0000"/>
                <w:lang w:val="en-US" w:eastAsia="zh-CN"/>
              </w:rPr>
              <w:t xml:space="preserve"> us</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Frequency offset</w:t>
            </w:r>
            <w:r w:rsidRPr="004302C4">
              <w:rPr>
                <w:rFonts w:cs="Arial" w:hint="eastAsia"/>
                <w:kern w:val="2"/>
                <w:lang w:val="en-US" w:eastAsia="zh-CN"/>
              </w:rPr>
              <w:t xml:space="preserve"> between TPs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val="en-US" w:eastAsia="ko-KR"/>
              </w:rPr>
            </w:pPr>
            <w:r w:rsidRPr="004302C4">
              <w:rPr>
                <w:rFonts w:eastAsia="?? ??" w:cs="Arial"/>
                <w:kern w:val="2"/>
                <w:lang w:val="en-US" w:eastAsia="ko-KR"/>
              </w:rPr>
              <w:t>Hz</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hint="eastAsia"/>
                <w:kern w:val="2"/>
                <w:lang w:val="en-US" w:eastAsia="zh-CN"/>
              </w:rPr>
              <w:t>N/A</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DB7FDD" w:rsidP="00173FA2">
            <w:pPr>
              <w:pStyle w:val="TAC"/>
              <w:rPr>
                <w:rFonts w:cs="Arial"/>
                <w:kern w:val="2"/>
                <w:lang w:val="en-US" w:eastAsia="zh-CN"/>
              </w:rPr>
            </w:pPr>
            <w:r>
              <w:rPr>
                <w:rFonts w:cs="Arial"/>
                <w:kern w:val="2"/>
                <w:lang w:val="en-US" w:eastAsia="zh-CN"/>
              </w:rPr>
              <w:t>[200]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DB7FDD" w:rsidP="00173FA2">
            <w:pPr>
              <w:pStyle w:val="TAC"/>
              <w:rPr>
                <w:rFonts w:cs="Arial"/>
                <w:color w:val="FF0000"/>
                <w:kern w:val="2"/>
                <w:lang w:val="en-US" w:eastAsia="zh-CN"/>
              </w:rPr>
            </w:pPr>
            <w:r>
              <w:rPr>
                <w:rFonts w:cs="Arial"/>
                <w:color w:val="FF0000"/>
                <w:kern w:val="2"/>
                <w:lang w:val="en-US" w:eastAsia="zh-CN"/>
              </w:rPr>
              <w:t>[</w:t>
            </w:r>
            <w:r w:rsidR="00173FA2" w:rsidRPr="00B652DC">
              <w:rPr>
                <w:rFonts w:cs="Arial"/>
                <w:color w:val="FF0000"/>
                <w:kern w:val="2"/>
                <w:lang w:val="en-US" w:eastAsia="zh-CN"/>
              </w:rPr>
              <w:t>300</w:t>
            </w:r>
            <w:r>
              <w:rPr>
                <w:rFonts w:cs="Arial"/>
                <w:color w:val="FF0000"/>
                <w:kern w:val="2"/>
                <w:lang w:val="en-US" w:eastAsia="zh-CN"/>
              </w:rPr>
              <w:t>]</w:t>
            </w:r>
            <w:r w:rsidR="00173FA2" w:rsidRPr="00B652DC">
              <w:rPr>
                <w:rFonts w:cs="Arial"/>
                <w:color w:val="FF0000"/>
                <w:kern w:val="2"/>
                <w:lang w:val="en-US" w:eastAsia="zh-CN"/>
              </w:rPr>
              <w:t>Hz</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Number of allocated resource blocks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val="en-US" w:eastAsia="ko-KR"/>
              </w:rPr>
            </w:pPr>
            <w:r w:rsidRPr="004302C4">
              <w:rPr>
                <w:rFonts w:eastAsia="?? ??" w:cs="Arial"/>
                <w:kern w:val="2"/>
                <w:lang w:val="en-US" w:eastAsia="ko-KR"/>
              </w:rPr>
              <w:t>PRB</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50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val="en-US" w:eastAsia="zh-CN"/>
              </w:rPr>
            </w:pPr>
            <w:r w:rsidRPr="004302C4">
              <w:rPr>
                <w:rFonts w:cs="Arial"/>
                <w:kern w:val="2"/>
                <w:lang w:val="en-US" w:eastAsia="zh-CN"/>
              </w:rPr>
              <w:t>50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C945CF" w:rsidP="00173FA2">
            <w:pPr>
              <w:pStyle w:val="TAC"/>
              <w:rPr>
                <w:rFonts w:cs="Arial"/>
                <w:color w:val="FF0000"/>
                <w:kern w:val="2"/>
                <w:lang w:val="en-US" w:eastAsia="zh-CN"/>
              </w:rPr>
            </w:pPr>
            <w:r>
              <w:rPr>
                <w:rFonts w:cs="Arial" w:hint="eastAsia"/>
                <w:color w:val="FF0000"/>
                <w:kern w:val="2"/>
                <w:lang w:val="en-US" w:eastAsia="zh-CN"/>
              </w:rPr>
              <w:t>The load is TBD</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10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TM3</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Probability of occurrence of PDSCH transmission(Note 3)</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hint="eastAsia"/>
                <w:kern w:val="2"/>
                <w:lang w:eastAsia="zh-CN"/>
              </w:rPr>
              <w:t>%</w:t>
            </w: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30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cs="Arial"/>
                <w:kern w:val="2"/>
                <w:lang w:eastAsia="zh-CN"/>
              </w:rPr>
              <w:t>70</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cs="Arial"/>
                <w:color w:val="FF0000"/>
                <w:kern w:val="2"/>
                <w:lang w:val="en-US" w:eastAsia="zh-CN"/>
              </w:rPr>
            </w:pPr>
            <w:r w:rsidRPr="00B652DC">
              <w:rPr>
                <w:rFonts w:cs="Arial"/>
                <w:color w:val="FF0000"/>
                <w:kern w:val="2"/>
                <w:lang w:val="en-US" w:eastAsia="zh-CN"/>
              </w:rPr>
              <w:t>N/A</w:t>
            </w:r>
          </w:p>
        </w:tc>
      </w:tr>
      <w:tr w:rsidR="00173FA2" w:rsidRPr="00685FBC" w:rsidTr="00173FA2">
        <w:trPr>
          <w:trHeight w:val="400"/>
        </w:trPr>
        <w:tc>
          <w:tcPr>
            <w:tcW w:w="2692" w:type="dxa"/>
            <w:gridSpan w:val="2"/>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ko-KR"/>
              </w:rPr>
            </w:pPr>
            <w:r w:rsidRPr="004302C4">
              <w:rPr>
                <w:rFonts w:cs="Arial"/>
                <w:kern w:val="2"/>
                <w:lang w:eastAsia="en-US"/>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eastAsia="?? ??" w:cs="Arial"/>
                <w:kern w:val="2"/>
                <w:lang w:eastAsia="ko-KR"/>
              </w:rPr>
            </w:pPr>
          </w:p>
        </w:tc>
        <w:tc>
          <w:tcPr>
            <w:tcW w:w="1912"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OCNG (Note 4)</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C"/>
              <w:rPr>
                <w:rFonts w:cs="Arial"/>
                <w:kern w:val="2"/>
                <w:lang w:eastAsia="zh-CN"/>
              </w:rPr>
            </w:pPr>
            <w:r w:rsidRPr="004302C4">
              <w:rPr>
                <w:rFonts w:eastAsia="?? ??" w:cs="Arial"/>
                <w:kern w:val="2"/>
                <w:lang w:eastAsia="en-US"/>
              </w:rPr>
              <w:t>OCNG (Note 4)</w:t>
            </w:r>
          </w:p>
        </w:tc>
        <w:tc>
          <w:tcPr>
            <w:tcW w:w="1913" w:type="dxa"/>
            <w:tcBorders>
              <w:top w:val="single" w:sz="4" w:space="0" w:color="auto"/>
              <w:left w:val="single" w:sz="4" w:space="0" w:color="auto"/>
              <w:bottom w:val="single" w:sz="4" w:space="0" w:color="auto"/>
              <w:right w:val="single" w:sz="4" w:space="0" w:color="auto"/>
            </w:tcBorders>
            <w:vAlign w:val="center"/>
          </w:tcPr>
          <w:p w:rsidR="00173FA2" w:rsidRPr="00B652DC" w:rsidRDefault="00173FA2" w:rsidP="00173FA2">
            <w:pPr>
              <w:pStyle w:val="TAC"/>
              <w:rPr>
                <w:rFonts w:eastAsia="?? ??" w:cs="Arial"/>
                <w:color w:val="FF0000"/>
                <w:kern w:val="2"/>
                <w:lang w:eastAsia="en-US"/>
              </w:rPr>
            </w:pPr>
            <w:r w:rsidRPr="00B652DC">
              <w:rPr>
                <w:rFonts w:eastAsia="?? ??" w:cs="Arial"/>
                <w:color w:val="FF0000"/>
                <w:kern w:val="2"/>
                <w:lang w:eastAsia="en-US"/>
              </w:rPr>
              <w:t>N/A</w:t>
            </w:r>
          </w:p>
        </w:tc>
      </w:tr>
      <w:tr w:rsidR="00173FA2" w:rsidRPr="00685FBC" w:rsidTr="00173FA2">
        <w:trPr>
          <w:trHeight w:val="207"/>
        </w:trPr>
        <w:tc>
          <w:tcPr>
            <w:tcW w:w="9563" w:type="dxa"/>
            <w:gridSpan w:val="6"/>
            <w:tcBorders>
              <w:top w:val="single" w:sz="4" w:space="0" w:color="auto"/>
              <w:left w:val="single" w:sz="4" w:space="0" w:color="auto"/>
              <w:bottom w:val="single" w:sz="4" w:space="0" w:color="auto"/>
              <w:right w:val="single" w:sz="4" w:space="0" w:color="auto"/>
            </w:tcBorders>
            <w:vAlign w:val="center"/>
          </w:tcPr>
          <w:p w:rsidR="00173FA2" w:rsidRPr="004302C4" w:rsidRDefault="00173FA2" w:rsidP="00173FA2">
            <w:pPr>
              <w:pStyle w:val="TAN"/>
              <w:rPr>
                <w:rFonts w:cs="Arial"/>
                <w:kern w:val="2"/>
                <w:lang w:eastAsia="zh-CN"/>
              </w:rPr>
            </w:pPr>
            <w:r w:rsidRPr="004302C4">
              <w:rPr>
                <w:rFonts w:cs="Arial"/>
                <w:kern w:val="2"/>
                <w:lang w:eastAsia="en-US"/>
              </w:rPr>
              <w:t>Note 1:</w:t>
            </w:r>
            <w:r w:rsidRPr="004302C4">
              <w:rPr>
                <w:rFonts w:cs="Arial"/>
                <w:kern w:val="2"/>
                <w:lang w:eastAsia="en-US"/>
              </w:rPr>
              <w:tab/>
            </w:r>
            <w:r w:rsidRPr="004302C4">
              <w:rPr>
                <w:rFonts w:cs="Arial"/>
                <w:kern w:val="2"/>
                <w:position w:val="-10"/>
                <w:lang w:eastAsia="ko-KR"/>
              </w:rPr>
              <w:object w:dxaOrig="639" w:dyaOrig="340">
                <v:shape id="_x0000_i1027" type="#_x0000_t75" style="width:26.85pt;height:14.5pt" o:ole="">
                  <v:imagedata r:id="rId13" o:title=""/>
                </v:shape>
                <o:OLEObject Type="Embed" ProgID="Equation.3" ShapeID="_x0000_i1027" DrawAspect="Content" ObjectID="_1485349756" r:id="rId14"/>
              </w:object>
            </w:r>
            <w:r w:rsidRPr="004302C4">
              <w:rPr>
                <w:rFonts w:cs="Arial"/>
                <w:kern w:val="2"/>
                <w:lang w:eastAsia="zh-CN"/>
              </w:rPr>
              <w:t xml:space="preserve"> </w:t>
            </w:r>
          </w:p>
          <w:p w:rsidR="00173FA2" w:rsidRPr="004302C4" w:rsidRDefault="00173FA2" w:rsidP="00173FA2">
            <w:pPr>
              <w:pStyle w:val="TAN"/>
              <w:rPr>
                <w:rFonts w:cs="Arial"/>
                <w:kern w:val="2"/>
                <w:lang w:eastAsia="zh-CN"/>
              </w:rPr>
            </w:pPr>
            <w:r w:rsidRPr="004302C4">
              <w:rPr>
                <w:rFonts w:cs="Arial"/>
                <w:kern w:val="2"/>
                <w:lang w:eastAsia="en-US"/>
              </w:rPr>
              <w:t>Note 3:      PDSCH transmission from TPs</w:t>
            </w:r>
            <w:r w:rsidRPr="004302C4">
              <w:rPr>
                <w:rFonts w:cs="Arial"/>
                <w:lang w:eastAsia="en-US"/>
              </w:rPr>
              <w:t xml:space="preserve"> shall be randomly determined independently for each subframe. Probabilities of occurrence of PDSCH transmission from TPs are specified. </w:t>
            </w:r>
            <w:r w:rsidRPr="004302C4">
              <w:rPr>
                <w:rFonts w:cs="Arial"/>
                <w:kern w:val="2"/>
                <w:lang w:eastAsia="en-US"/>
              </w:rPr>
              <w:t>The probability of occurrence of PQI set in each TP is equal.</w:t>
            </w:r>
          </w:p>
          <w:p w:rsidR="00173FA2" w:rsidRPr="004302C4" w:rsidRDefault="00173FA2" w:rsidP="00173FA2">
            <w:pPr>
              <w:pStyle w:val="TAN"/>
              <w:rPr>
                <w:rFonts w:cs="Arial"/>
                <w:kern w:val="2"/>
                <w:lang w:eastAsia="en-US"/>
              </w:rPr>
            </w:pPr>
            <w:r w:rsidRPr="004302C4">
              <w:rPr>
                <w:rFonts w:cs="Arial"/>
                <w:kern w:val="2"/>
                <w:lang w:eastAsia="en-US"/>
              </w:rPr>
              <w:t>Note 4:</w:t>
            </w:r>
            <w:r w:rsidRPr="004302C4">
              <w:rPr>
                <w:rFonts w:cs="Arial"/>
                <w:kern w:val="2"/>
                <w:lang w:eastAsia="en-US"/>
              </w:rPr>
              <w:tab/>
              <w:t>These physical resource blocks are assigned to an arbitrary number of virtual UEs with one PDSCH per virtual UE; the data transmitted over the OCNG PDSCHs shall be uncorrelated pseudo random data, which is QPSK modulated.</w:t>
            </w:r>
          </w:p>
          <w:p w:rsidR="00173FA2" w:rsidRPr="004302C4" w:rsidRDefault="00173FA2" w:rsidP="00173FA2">
            <w:pPr>
              <w:pStyle w:val="TAN"/>
              <w:jc w:val="center"/>
              <w:rPr>
                <w:rFonts w:cs="Arial"/>
                <w:kern w:val="2"/>
                <w:lang w:eastAsia="en-US"/>
              </w:rPr>
            </w:pPr>
          </w:p>
        </w:tc>
      </w:tr>
    </w:tbl>
    <w:p w:rsidR="00173FA2" w:rsidRDefault="00173FA2" w:rsidP="00173FA2">
      <w:pPr>
        <w:pStyle w:val="Caption"/>
        <w:keepNext/>
      </w:pPr>
      <w:r>
        <w:t xml:space="preserve"> Table </w:t>
      </w:r>
      <w:r>
        <w:fldChar w:fldCharType="begin"/>
      </w:r>
      <w:r>
        <w:instrText xml:space="preserve"> SEQ Table \* ARABIC </w:instrText>
      </w:r>
      <w:r>
        <w:fldChar w:fldCharType="separate"/>
      </w:r>
      <w:r>
        <w:rPr>
          <w:noProof/>
        </w:rPr>
        <w:t>1</w:t>
      </w:r>
      <w:r>
        <w:fldChar w:fldCharType="end"/>
      </w:r>
      <w:r>
        <w:t xml:space="preserve">: </w:t>
      </w:r>
      <w:r w:rsidRPr="00685FBC">
        <w:rPr>
          <w:lang w:val="en-US"/>
        </w:rPr>
        <w:t>Test Par</w:t>
      </w:r>
      <w:r>
        <w:rPr>
          <w:lang w:val="en-US"/>
        </w:rPr>
        <w:t>a</w:t>
      </w:r>
      <w:r w:rsidRPr="00685FBC">
        <w:rPr>
          <w:lang w:val="en-US"/>
        </w:rPr>
        <w:t>meters for timing offset compensation with DPS transmission</w:t>
      </w:r>
    </w:p>
    <w:p w:rsidR="00EE4E2B" w:rsidRPr="00685FBC" w:rsidRDefault="00EE4E2B" w:rsidP="00EE4E2B">
      <w:pPr>
        <w:rPr>
          <w:lang w:val="en-US"/>
        </w:rPr>
      </w:pPr>
    </w:p>
    <w:p w:rsidR="00EE4E2B" w:rsidRPr="00685FBC" w:rsidRDefault="00EE4E2B" w:rsidP="00EE4E2B">
      <w:pPr>
        <w:pStyle w:val="TH"/>
        <w:rPr>
          <w:lang w:val="en-US"/>
        </w:rPr>
      </w:pPr>
      <w:r w:rsidRPr="00685FBC">
        <w:rPr>
          <w:lang w:val="en-US"/>
        </w:rPr>
        <w:t>Table 8.3.1.3.2-2</w:t>
      </w:r>
      <w:r>
        <w:rPr>
          <w:lang w:val="en-US"/>
        </w:rPr>
        <w:t>:</w:t>
      </w:r>
      <w:r w:rsidRPr="00685FBC">
        <w:rPr>
          <w:lang w:val="en-US"/>
        </w:rPr>
        <w:t xml:space="preserve"> </w:t>
      </w:r>
      <w:r w:rsidRPr="00685FBC">
        <w:rPr>
          <w:rFonts w:hint="eastAsia"/>
          <w:lang w:val="en-US"/>
        </w:rPr>
        <w:t xml:space="preserve">Configurations of PQI and </w:t>
      </w:r>
      <w:r w:rsidRPr="00685FBC">
        <w:rPr>
          <w:lang w:val="en-US"/>
        </w:rPr>
        <w:t>DL transmission hypothesis</w:t>
      </w:r>
      <w:r w:rsidRPr="00685FBC">
        <w:rPr>
          <w:rFonts w:hint="eastAsia"/>
          <w:lang w:val="en-US"/>
        </w:rPr>
        <w:t xml:space="preserve"> for each PQI set</w:t>
      </w:r>
    </w:p>
    <w:tbl>
      <w:tblPr>
        <w:tblW w:w="9060" w:type="dxa"/>
        <w:jc w:val="center"/>
        <w:shd w:val="clear" w:color="auto" w:fill="FFFFFF"/>
        <w:tblCellMar>
          <w:left w:w="0" w:type="dxa"/>
          <w:right w:w="0" w:type="dxa"/>
        </w:tblCellMar>
        <w:tblLook w:val="04A0" w:firstRow="1" w:lastRow="0" w:firstColumn="1" w:lastColumn="0" w:noHBand="0" w:noVBand="1"/>
      </w:tblPr>
      <w:tblGrid>
        <w:gridCol w:w="1060"/>
        <w:gridCol w:w="2904"/>
        <w:gridCol w:w="3402"/>
        <w:gridCol w:w="826"/>
        <w:gridCol w:w="868"/>
      </w:tblGrid>
      <w:tr w:rsidR="00EE4E2B" w:rsidRPr="00685FBC" w:rsidTr="00E63884">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jc w:val="center"/>
              <w:rPr>
                <w:rFonts w:ascii="Arial" w:hAnsi="Arial"/>
                <w:kern w:val="2"/>
                <w:sz w:val="18"/>
                <w:lang w:eastAsia="x-none"/>
              </w:rPr>
            </w:pPr>
            <w:r w:rsidRPr="00685FBC">
              <w:rPr>
                <w:rFonts w:ascii="Arial" w:hAnsi="Arial"/>
                <w:kern w:val="2"/>
                <w:sz w:val="18"/>
                <w:lang w:eastAsia="x-none"/>
              </w:rPr>
              <w:t>PQI set index</w:t>
            </w:r>
          </w:p>
        </w:tc>
        <w:tc>
          <w:tcPr>
            <w:tcW w:w="6306" w:type="dxa"/>
            <w:gridSpan w:val="2"/>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jc w:val="center"/>
              <w:rPr>
                <w:rFonts w:ascii="Arial" w:hAnsi="Arial"/>
                <w:kern w:val="2"/>
                <w:sz w:val="18"/>
                <w:lang w:eastAsia="x-none"/>
              </w:rPr>
            </w:pPr>
            <w:r w:rsidRPr="00685FBC">
              <w:rPr>
                <w:rFonts w:ascii="Arial" w:hAnsi="Arial"/>
                <w:kern w:val="2"/>
                <w:sz w:val="18"/>
                <w:lang w:eastAsia="x-none"/>
              </w:rPr>
              <w:t>Parameters in each PQI set</w:t>
            </w:r>
          </w:p>
        </w:tc>
        <w:tc>
          <w:tcPr>
            <w:tcW w:w="169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jc w:val="center"/>
              <w:rPr>
                <w:rFonts w:ascii="Arial" w:hAnsi="Arial"/>
                <w:kern w:val="2"/>
                <w:sz w:val="18"/>
                <w:lang w:eastAsia="x-none"/>
              </w:rPr>
            </w:pPr>
            <w:r w:rsidRPr="00685FBC">
              <w:rPr>
                <w:rFonts w:ascii="Arial" w:hAnsi="Arial"/>
                <w:kern w:val="2"/>
                <w:sz w:val="18"/>
                <w:lang w:eastAsia="x-none"/>
              </w:rPr>
              <w:t>DL transmission hypothesis for each PQI Set</w:t>
            </w:r>
          </w:p>
        </w:tc>
      </w:tr>
      <w:tr w:rsidR="00EE4E2B" w:rsidRPr="00685FBC" w:rsidTr="00E63884">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NZP CSI-RS Index</w:t>
            </w:r>
            <w:r w:rsidRPr="00685FBC">
              <w:rPr>
                <w:rFonts w:ascii="Arial" w:hAnsi="Arial" w:hint="eastAsia"/>
                <w:kern w:val="2"/>
                <w:sz w:val="18"/>
                <w:lang w:eastAsia="x-none"/>
              </w:rPr>
              <w:t xml:space="preserve">  </w:t>
            </w:r>
            <w:r w:rsidRPr="00685FBC">
              <w:rPr>
                <w:rFonts w:ascii="Arial" w:hAnsi="Arial"/>
                <w:kern w:val="2"/>
                <w:sz w:val="18"/>
                <w:lang w:eastAsia="x-none"/>
              </w:rPr>
              <w:t>(For quasi co-location)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ZP CSI-RS configuration</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1</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TP</w:t>
            </w:r>
            <w:r w:rsidRPr="00685FBC">
              <w:rPr>
                <w:rFonts w:ascii="Arial" w:hAnsi="Arial" w:hint="eastAsia"/>
                <w:kern w:val="2"/>
                <w:sz w:val="18"/>
                <w:lang w:eastAsia="x-none"/>
              </w:rPr>
              <w:t xml:space="preserve"> </w:t>
            </w:r>
            <w:r w:rsidRPr="00685FBC">
              <w:rPr>
                <w:rFonts w:ascii="Arial" w:hAnsi="Arial"/>
                <w:kern w:val="2"/>
                <w:sz w:val="18"/>
                <w:lang w:eastAsia="x-none"/>
              </w:rPr>
              <w:t>2</w:t>
            </w:r>
          </w:p>
        </w:tc>
      </w:tr>
      <w:tr w:rsidR="00EE4E2B" w:rsidRPr="00685FBC" w:rsidTr="00E63884">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PQI</w:t>
            </w:r>
            <w:r w:rsidRPr="00685FBC">
              <w:rPr>
                <w:rFonts w:ascii="Arial" w:hAnsi="Arial" w:hint="eastAsia"/>
                <w:kern w:val="2"/>
                <w:sz w:val="18"/>
                <w:lang w:eastAsia="x-none"/>
              </w:rPr>
              <w:t xml:space="preserve"> </w:t>
            </w:r>
            <w:r w:rsidRPr="00685FBC">
              <w:rPr>
                <w:rFonts w:ascii="Arial" w:hAnsi="Arial"/>
                <w:kern w:val="2"/>
                <w:sz w:val="18"/>
                <w:lang w:eastAsia="x-none"/>
              </w:rPr>
              <w:t xml:space="preserve">set 0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ZP CSI-RS 0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Blanked </w:t>
            </w:r>
          </w:p>
        </w:tc>
      </w:tr>
      <w:tr w:rsidR="00EE4E2B" w:rsidRPr="00685FBC" w:rsidTr="00E63884">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PQI set 2</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CSI-RS 1</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ZP CSI-RS </w:t>
            </w:r>
            <w:r w:rsidRPr="00685FBC">
              <w:rPr>
                <w:rFonts w:ascii="Arial" w:hAnsi="Arial" w:hint="eastAsia"/>
                <w:kern w:val="2"/>
                <w:sz w:val="18"/>
                <w:lang w:eastAsia="x-none"/>
              </w:rPr>
              <w:t>0</w:t>
            </w:r>
            <w:r w:rsidRPr="00685FBC">
              <w:rPr>
                <w:rFonts w:ascii="Arial" w:hAnsi="Arial"/>
                <w:kern w:val="2"/>
                <w:sz w:val="18"/>
                <w:lang w:eastAsia="x-none"/>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EE4E2B" w:rsidRPr="00685FBC" w:rsidRDefault="00EE4E2B" w:rsidP="00E63884">
            <w:pPr>
              <w:rPr>
                <w:rFonts w:ascii="Arial" w:hAnsi="Arial"/>
                <w:kern w:val="2"/>
                <w:sz w:val="18"/>
                <w:lang w:eastAsia="x-none"/>
              </w:rPr>
            </w:pPr>
            <w:r w:rsidRPr="00685FBC">
              <w:rPr>
                <w:rFonts w:ascii="Arial" w:hAnsi="Arial"/>
                <w:kern w:val="2"/>
                <w:sz w:val="18"/>
                <w:lang w:eastAsia="x-none"/>
              </w:rPr>
              <w:t xml:space="preserve">PDSCH </w:t>
            </w:r>
          </w:p>
        </w:tc>
      </w:tr>
    </w:tbl>
    <w:p w:rsidR="00EE4E2B" w:rsidRPr="00685FBC" w:rsidRDefault="00EE4E2B" w:rsidP="00EE4E2B">
      <w:pPr>
        <w:rPr>
          <w:lang w:val="en-US"/>
        </w:rPr>
      </w:pPr>
    </w:p>
    <w:p w:rsidR="00EE4E2B" w:rsidRPr="00685FBC" w:rsidRDefault="00EE4E2B" w:rsidP="00EE4E2B">
      <w:pPr>
        <w:pStyle w:val="TH"/>
        <w:rPr>
          <w:lang w:val="en-US"/>
        </w:rPr>
      </w:pPr>
      <w:r w:rsidRPr="00685FBC">
        <w:rPr>
          <w:lang w:val="en-US"/>
        </w:rPr>
        <w:t>Table 8.3.1.3.2-3</w:t>
      </w:r>
      <w:r>
        <w:rPr>
          <w:lang w:val="en-US"/>
        </w:rPr>
        <w:t>:</w:t>
      </w:r>
      <w:r w:rsidRPr="00685FBC">
        <w:rPr>
          <w:lang w:val="en-US"/>
        </w:rPr>
        <w:t xml:space="preserve"> Performance Requirements with DPS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996"/>
        <w:gridCol w:w="1050"/>
        <w:gridCol w:w="593"/>
        <w:gridCol w:w="593"/>
        <w:gridCol w:w="650"/>
        <w:gridCol w:w="650"/>
        <w:gridCol w:w="1539"/>
        <w:gridCol w:w="1288"/>
        <w:gridCol w:w="708"/>
        <w:gridCol w:w="934"/>
      </w:tblGrid>
      <w:tr w:rsidR="00EE4E2B" w:rsidRPr="00685FBC" w:rsidTr="00E63884">
        <w:trPr>
          <w:trHeight w:val="102"/>
          <w:jc w:val="center"/>
        </w:trPr>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Test Number</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Timing offset(us)</w:t>
            </w:r>
          </w:p>
        </w:tc>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 xml:space="preserve">Reference Channel </w:t>
            </w:r>
          </w:p>
        </w:tc>
        <w:tc>
          <w:tcPr>
            <w:tcW w:w="0" w:type="auto"/>
            <w:gridSpan w:val="2"/>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OCNG Pattern</w:t>
            </w:r>
          </w:p>
        </w:tc>
        <w:tc>
          <w:tcPr>
            <w:tcW w:w="0" w:type="auto"/>
            <w:gridSpan w:val="2"/>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Propagation Conditions</w:t>
            </w:r>
          </w:p>
        </w:tc>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 xml:space="preserve">Correlation Matrix and Antenna Configuration (Note </w:t>
            </w:r>
            <w:r w:rsidRPr="004302C4">
              <w:rPr>
                <w:rFonts w:cs="Arial" w:hint="eastAsia"/>
                <w:kern w:val="2"/>
                <w:sz w:val="16"/>
                <w:lang w:eastAsia="zh-CN"/>
              </w:rPr>
              <w:t>2</w:t>
            </w:r>
            <w:r w:rsidRPr="004302C4">
              <w:rPr>
                <w:rFonts w:cs="Arial"/>
                <w:kern w:val="2"/>
                <w:sz w:val="16"/>
                <w:lang w:eastAsia="en-US"/>
              </w:rPr>
              <w:t>)</w:t>
            </w:r>
          </w:p>
        </w:tc>
        <w:tc>
          <w:tcPr>
            <w:tcW w:w="0" w:type="auto"/>
            <w:gridSpan w:val="2"/>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Reference Value</w:t>
            </w:r>
          </w:p>
        </w:tc>
        <w:tc>
          <w:tcPr>
            <w:tcW w:w="0" w:type="auto"/>
            <w:vMerge w:val="restart"/>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UE Category</w:t>
            </w:r>
          </w:p>
        </w:tc>
      </w:tr>
      <w:tr w:rsidR="00EE4E2B" w:rsidRPr="00685FBC" w:rsidTr="00E63884">
        <w:trPr>
          <w:trHeight w:val="10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c>
          <w:tcPr>
            <w:tcW w:w="0" w:type="auto"/>
            <w:tcBorders>
              <w:top w:val="single" w:sz="4" w:space="0" w:color="auto"/>
              <w:left w:val="single" w:sz="4" w:space="0" w:color="auto"/>
              <w:bottom w:val="single" w:sz="4" w:space="0" w:color="auto"/>
              <w:right w:val="single" w:sz="4" w:space="0" w:color="auto"/>
            </w:tcBorders>
          </w:tcPr>
          <w:p w:rsidR="00EE4E2B" w:rsidRPr="00685FBC" w:rsidRDefault="00EE4E2B" w:rsidP="00E63884">
            <w:pPr>
              <w:spacing w:after="0"/>
              <w:rPr>
                <w:rFonts w:ascii="Arial" w:hAnsi="Arial"/>
                <w:b/>
                <w:kern w:val="2"/>
                <w:sz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1</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2</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1</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zh-CN"/>
              </w:rPr>
            </w:pPr>
            <w:r w:rsidRPr="004302C4">
              <w:rPr>
                <w:rFonts w:cs="Arial" w:hint="eastAsia"/>
                <w:kern w:val="2"/>
                <w:sz w:val="16"/>
                <w:lang w:eastAsia="zh-CN"/>
              </w:rPr>
              <w:t>TP</w:t>
            </w:r>
            <w:r w:rsidRPr="004302C4">
              <w:rPr>
                <w:rFonts w:cs="Arial"/>
                <w:kern w:val="2"/>
                <w:sz w:val="16"/>
                <w:lang w:eastAsia="zh-CN"/>
              </w:rPr>
              <w:t xml:space="preserve"> </w:t>
            </w:r>
            <w:r w:rsidRPr="004302C4">
              <w:rPr>
                <w:rFonts w:cs="Arial" w:hint="eastAsia"/>
                <w:kern w:val="2"/>
                <w:sz w:val="16"/>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Fraction of Maximum Throughput (%)</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H"/>
              <w:rPr>
                <w:rFonts w:cs="Arial"/>
                <w:kern w:val="2"/>
                <w:sz w:val="16"/>
                <w:lang w:eastAsia="ko-KR"/>
              </w:rPr>
            </w:pPr>
            <w:r w:rsidRPr="004302C4">
              <w:rPr>
                <w:rFonts w:cs="Arial"/>
                <w:kern w:val="2"/>
                <w:sz w:val="16"/>
                <w:lang w:eastAsia="en-US"/>
              </w:rPr>
              <w:t>SNR (dB)</w:t>
            </w:r>
            <w:r w:rsidRPr="004302C4">
              <w:rPr>
                <w:rFonts w:cs="Arial"/>
                <w:kern w:val="2"/>
                <w:sz w:val="16"/>
                <w:lang w:eastAsia="zh-CN"/>
              </w:rPr>
              <w:t xml:space="preserve"> (Note </w:t>
            </w:r>
            <w:r w:rsidRPr="004302C4">
              <w:rPr>
                <w:rFonts w:cs="Arial" w:hint="eastAsia"/>
                <w:kern w:val="2"/>
                <w:sz w:val="16"/>
                <w:lang w:eastAsia="zh-CN"/>
              </w:rPr>
              <w:t>3</w:t>
            </w:r>
            <w:r w:rsidRPr="004302C4">
              <w:rPr>
                <w:rFonts w:cs="Arial"/>
                <w:kern w:val="2"/>
                <w:sz w:val="16"/>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EE4E2B" w:rsidRPr="00685FBC" w:rsidRDefault="00EE4E2B" w:rsidP="00E63884">
            <w:pPr>
              <w:spacing w:after="0"/>
              <w:rPr>
                <w:rFonts w:ascii="Arial" w:hAnsi="Arial"/>
                <w:b/>
                <w:kern w:val="2"/>
                <w:sz w:val="16"/>
                <w:lang w:eastAsia="ko-KR"/>
              </w:rPr>
            </w:pPr>
          </w:p>
        </w:tc>
      </w:tr>
      <w:tr w:rsidR="00EE4E2B" w:rsidRPr="00685FBC" w:rsidTr="00E63884">
        <w:trPr>
          <w:jc w:val="center"/>
        </w:trPr>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1</w:t>
            </w:r>
          </w:p>
        </w:tc>
        <w:tc>
          <w:tcPr>
            <w:tcW w:w="0" w:type="auto"/>
            <w:tcBorders>
              <w:top w:val="single" w:sz="4" w:space="0" w:color="auto"/>
              <w:left w:val="single" w:sz="4" w:space="0" w:color="auto"/>
              <w:bottom w:val="single" w:sz="4" w:space="0" w:color="auto"/>
              <w:right w:val="single" w:sz="4" w:space="0" w:color="auto"/>
            </w:tcBorders>
          </w:tcPr>
          <w:p w:rsidR="00EE4E2B" w:rsidRDefault="00A27CEF" w:rsidP="00DB7FDD">
            <w:pPr>
              <w:pStyle w:val="TAC"/>
              <w:rPr>
                <w:rFonts w:cs="Arial"/>
                <w:kern w:val="2"/>
                <w:sz w:val="16"/>
                <w:szCs w:val="16"/>
                <w:lang w:eastAsia="zh-CN"/>
              </w:rPr>
            </w:pPr>
            <w:r>
              <w:rPr>
                <w:rFonts w:cs="Arial"/>
                <w:kern w:val="2"/>
                <w:sz w:val="16"/>
                <w:szCs w:val="16"/>
                <w:lang w:eastAsia="zh-CN"/>
              </w:rPr>
              <w:t>O</w:t>
            </w:r>
            <w:r w:rsidR="00DB7FDD">
              <w:rPr>
                <w:rFonts w:cs="Arial"/>
                <w:kern w:val="2"/>
                <w:sz w:val="16"/>
                <w:szCs w:val="16"/>
                <w:lang w:eastAsia="zh-CN"/>
              </w:rPr>
              <w:t xml:space="preserve">ption 1: </w:t>
            </w:r>
            <w:r w:rsidR="00C117D0">
              <w:rPr>
                <w:rFonts w:cs="Arial"/>
                <w:kern w:val="2"/>
                <w:sz w:val="16"/>
                <w:szCs w:val="16"/>
                <w:lang w:eastAsia="zh-CN"/>
              </w:rPr>
              <w:t>2</w:t>
            </w:r>
            <w:r w:rsidR="00DB7FDD">
              <w:rPr>
                <w:rFonts w:cs="Arial"/>
                <w:kern w:val="2"/>
                <w:sz w:val="16"/>
                <w:szCs w:val="16"/>
                <w:lang w:eastAsia="zh-CN"/>
              </w:rPr>
              <w:t>us</w:t>
            </w:r>
          </w:p>
          <w:p w:rsidR="00DB7FDD" w:rsidRPr="004302C4" w:rsidRDefault="00DB7FDD" w:rsidP="00DB7FDD">
            <w:pPr>
              <w:pStyle w:val="TAC"/>
              <w:rPr>
                <w:rFonts w:cs="Arial"/>
                <w:kern w:val="2"/>
                <w:sz w:val="16"/>
                <w:szCs w:val="16"/>
                <w:lang w:eastAsia="zh-CN"/>
              </w:rPr>
            </w:pPr>
            <w:r>
              <w:rPr>
                <w:rFonts w:cs="Arial"/>
                <w:kern w:val="2"/>
                <w:sz w:val="16"/>
                <w:szCs w:val="16"/>
                <w:lang w:eastAsia="zh-CN"/>
              </w:rPr>
              <w:t>Option 2: -0.5 us</w:t>
            </w:r>
          </w:p>
        </w:tc>
        <w:tc>
          <w:tcPr>
            <w:tcW w:w="0" w:type="auto"/>
            <w:tcBorders>
              <w:top w:val="single" w:sz="4" w:space="0" w:color="auto"/>
              <w:left w:val="single" w:sz="4" w:space="0" w:color="auto"/>
              <w:bottom w:val="single" w:sz="4" w:space="0" w:color="auto"/>
              <w:right w:val="single" w:sz="4" w:space="0" w:color="auto"/>
            </w:tcBorders>
          </w:tcPr>
          <w:p w:rsidR="00EE4E2B" w:rsidRPr="00F609AA" w:rsidRDefault="00A27CEF" w:rsidP="00DB7FDD">
            <w:pPr>
              <w:pStyle w:val="TAC"/>
              <w:rPr>
                <w:rFonts w:cs="Arial"/>
                <w:kern w:val="2"/>
                <w:sz w:val="16"/>
                <w:lang w:val="en-US" w:eastAsia="ko-KR"/>
              </w:rPr>
            </w:pPr>
            <w:r>
              <w:rPr>
                <w:rFonts w:cs="Arial"/>
                <w:kern w:val="2"/>
                <w:sz w:val="16"/>
                <w:lang w:val="en-US" w:eastAsia="ko-KR"/>
              </w:rPr>
              <w:t>TBD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OP.1 FDD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OP.1 FDD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zh-CN"/>
              </w:rPr>
            </w:pPr>
            <w:r w:rsidRPr="004302C4">
              <w:rPr>
                <w:rFonts w:cs="Arial" w:hint="eastAsia"/>
                <w:kern w:val="2"/>
                <w:sz w:val="16"/>
                <w:lang w:eastAsia="zh-CN"/>
              </w:rPr>
              <w:t>EPA5</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zh-CN"/>
              </w:rPr>
            </w:pPr>
            <w:r w:rsidRPr="004302C4">
              <w:rPr>
                <w:rFonts w:cs="Arial" w:hint="eastAsia"/>
                <w:kern w:val="2"/>
                <w:sz w:val="16"/>
                <w:lang w:eastAsia="zh-CN"/>
              </w:rPr>
              <w:t>EPA5</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2x2 Low</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302C4">
              <w:rPr>
                <w:rFonts w:cs="Arial"/>
                <w:kern w:val="2"/>
                <w:sz w:val="16"/>
                <w:lang w:eastAsia="en-US"/>
              </w:rPr>
              <w:t>70</w:t>
            </w:r>
          </w:p>
        </w:tc>
        <w:tc>
          <w:tcPr>
            <w:tcW w:w="0" w:type="auto"/>
            <w:tcBorders>
              <w:top w:val="single" w:sz="4" w:space="0" w:color="auto"/>
              <w:left w:val="single" w:sz="4" w:space="0" w:color="auto"/>
              <w:bottom w:val="single" w:sz="4" w:space="0" w:color="auto"/>
              <w:right w:val="single" w:sz="4" w:space="0" w:color="auto"/>
            </w:tcBorders>
          </w:tcPr>
          <w:p w:rsidR="00EE4E2B" w:rsidRPr="00D269E2" w:rsidRDefault="00D269E2" w:rsidP="00E63884">
            <w:pPr>
              <w:pStyle w:val="TAC"/>
              <w:rPr>
                <w:rFonts w:cs="Arial"/>
                <w:kern w:val="2"/>
                <w:sz w:val="16"/>
                <w:lang w:val="en-US" w:eastAsia="ko-KR"/>
              </w:rPr>
            </w:pPr>
            <w:r>
              <w:rPr>
                <w:rFonts w:cs="Arial"/>
                <w:kern w:val="2"/>
                <w:sz w:val="16"/>
                <w:lang w:val="en-US" w:eastAsia="ko-KR"/>
              </w:rPr>
              <w:t>TBD</w:t>
            </w:r>
          </w:p>
        </w:tc>
        <w:tc>
          <w:tcPr>
            <w:tcW w:w="0" w:type="auto"/>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ko-KR"/>
              </w:rPr>
            </w:pPr>
            <w:r w:rsidRPr="0046099D">
              <w:rPr>
                <w:rFonts w:cs="Arial"/>
                <w:lang w:eastAsia="ja-JP"/>
              </w:rPr>
              <w:t>≥</w:t>
            </w:r>
            <w:r>
              <w:rPr>
                <w:rFonts w:cs="Arial"/>
                <w:lang w:eastAsia="ja-JP"/>
              </w:rPr>
              <w:t>2</w:t>
            </w:r>
          </w:p>
        </w:tc>
      </w:tr>
      <w:tr w:rsidR="00EE4E2B" w:rsidRPr="00685FBC" w:rsidTr="00E63884">
        <w:trPr>
          <w:jc w:val="center"/>
        </w:trPr>
        <w:tc>
          <w:tcPr>
            <w:tcW w:w="0" w:type="auto"/>
            <w:gridSpan w:val="11"/>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C"/>
              <w:rPr>
                <w:rFonts w:cs="Arial"/>
                <w:kern w:val="2"/>
                <w:sz w:val="16"/>
                <w:lang w:eastAsia="zh-CN"/>
              </w:rPr>
            </w:pPr>
          </w:p>
        </w:tc>
      </w:tr>
      <w:tr w:rsidR="00EE4E2B" w:rsidRPr="00685FBC" w:rsidTr="00E63884">
        <w:trPr>
          <w:jc w:val="center"/>
        </w:trPr>
        <w:tc>
          <w:tcPr>
            <w:tcW w:w="9882" w:type="dxa"/>
            <w:gridSpan w:val="11"/>
            <w:tcBorders>
              <w:top w:val="single" w:sz="4" w:space="0" w:color="auto"/>
              <w:left w:val="single" w:sz="4" w:space="0" w:color="auto"/>
              <w:bottom w:val="single" w:sz="4" w:space="0" w:color="auto"/>
              <w:right w:val="single" w:sz="4" w:space="0" w:color="auto"/>
            </w:tcBorders>
          </w:tcPr>
          <w:p w:rsidR="00EE4E2B" w:rsidRPr="004302C4" w:rsidRDefault="00EE4E2B" w:rsidP="00E63884">
            <w:pPr>
              <w:pStyle w:val="TAN"/>
              <w:rPr>
                <w:rFonts w:cs="Arial"/>
                <w:kern w:val="2"/>
                <w:sz w:val="16"/>
                <w:szCs w:val="16"/>
                <w:lang w:eastAsia="zh-CN"/>
              </w:rPr>
            </w:pPr>
            <w:r w:rsidRPr="004302C4">
              <w:rPr>
                <w:rFonts w:cs="Arial"/>
                <w:kern w:val="2"/>
                <w:sz w:val="16"/>
                <w:szCs w:val="16"/>
                <w:lang w:eastAsia="zh-CN"/>
              </w:rPr>
              <w:t>Note 1:</w:t>
            </w:r>
            <w:r w:rsidRPr="004302C4">
              <w:rPr>
                <w:rFonts w:cs="Arial"/>
                <w:kern w:val="2"/>
                <w:sz w:val="16"/>
                <w:szCs w:val="16"/>
                <w:lang w:eastAsia="zh-CN"/>
              </w:rPr>
              <w:tab/>
              <w:t xml:space="preserve">The propagation conditions for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1</w:t>
            </w:r>
            <w:r w:rsidRPr="004302C4">
              <w:rPr>
                <w:rFonts w:cs="Arial"/>
                <w:kern w:val="2"/>
                <w:sz w:val="16"/>
                <w:szCs w:val="16"/>
                <w:lang w:eastAsia="zh-CN"/>
              </w:rPr>
              <w:t xml:space="preserve">and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2</w:t>
            </w:r>
            <w:r w:rsidRPr="004302C4">
              <w:rPr>
                <w:rFonts w:cs="Arial"/>
                <w:kern w:val="2"/>
                <w:sz w:val="16"/>
                <w:szCs w:val="16"/>
                <w:lang w:eastAsia="zh-CN"/>
              </w:rPr>
              <w:t xml:space="preserve"> are statistically independent.</w:t>
            </w:r>
          </w:p>
          <w:p w:rsidR="00EE4E2B" w:rsidRPr="004302C4" w:rsidRDefault="00EE4E2B" w:rsidP="00E63884">
            <w:pPr>
              <w:pStyle w:val="TAN"/>
              <w:rPr>
                <w:rFonts w:cs="Arial"/>
                <w:kern w:val="2"/>
                <w:sz w:val="16"/>
                <w:szCs w:val="16"/>
                <w:lang w:eastAsia="zh-CN"/>
              </w:rPr>
            </w:pPr>
            <w:r w:rsidRPr="004302C4">
              <w:rPr>
                <w:rFonts w:cs="Arial"/>
                <w:kern w:val="2"/>
                <w:sz w:val="16"/>
                <w:szCs w:val="16"/>
                <w:lang w:eastAsia="zh-CN"/>
              </w:rPr>
              <w:t>Note 2:</w:t>
            </w:r>
            <w:r w:rsidRPr="004302C4">
              <w:rPr>
                <w:rFonts w:cs="Arial"/>
                <w:kern w:val="2"/>
                <w:sz w:val="16"/>
                <w:szCs w:val="16"/>
                <w:lang w:eastAsia="zh-CN"/>
              </w:rPr>
              <w:tab/>
            </w:r>
            <w:r w:rsidRPr="004302C4">
              <w:rPr>
                <w:rFonts w:cs="Arial"/>
                <w:kern w:val="2"/>
                <w:sz w:val="16"/>
                <w:szCs w:val="16"/>
                <w:lang w:eastAsia="en-US"/>
              </w:rPr>
              <w:t xml:space="preserve">Correlation matrix and antenna configuration parameters apply for each of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1</w:t>
            </w:r>
            <w:r w:rsidRPr="004302C4">
              <w:rPr>
                <w:rFonts w:cs="Arial"/>
                <w:kern w:val="2"/>
                <w:sz w:val="16"/>
                <w:szCs w:val="16"/>
                <w:lang w:eastAsia="en-US"/>
              </w:rPr>
              <w:t xml:space="preserve"> and </w:t>
            </w:r>
            <w:r w:rsidRPr="004302C4">
              <w:rPr>
                <w:rFonts w:cs="Arial" w:hint="eastAsia"/>
                <w:kern w:val="2"/>
                <w:sz w:val="16"/>
                <w:szCs w:val="16"/>
                <w:lang w:eastAsia="zh-CN"/>
              </w:rPr>
              <w:t>TP</w:t>
            </w:r>
            <w:r w:rsidRPr="004302C4">
              <w:rPr>
                <w:rFonts w:cs="Arial"/>
                <w:kern w:val="2"/>
                <w:sz w:val="16"/>
                <w:szCs w:val="16"/>
                <w:lang w:eastAsia="zh-CN"/>
              </w:rPr>
              <w:t xml:space="preserve"> </w:t>
            </w:r>
            <w:r w:rsidRPr="004302C4">
              <w:rPr>
                <w:rFonts w:cs="Arial" w:hint="eastAsia"/>
                <w:kern w:val="2"/>
                <w:sz w:val="16"/>
                <w:szCs w:val="16"/>
                <w:lang w:eastAsia="zh-CN"/>
              </w:rPr>
              <w:t>2</w:t>
            </w:r>
            <w:r w:rsidRPr="004302C4">
              <w:rPr>
                <w:rFonts w:cs="Arial"/>
                <w:kern w:val="2"/>
                <w:sz w:val="16"/>
                <w:szCs w:val="16"/>
                <w:lang w:eastAsia="en-US"/>
              </w:rPr>
              <w:t>.</w:t>
            </w:r>
          </w:p>
          <w:p w:rsidR="00EE4E2B" w:rsidRPr="004302C4" w:rsidRDefault="00EE4E2B" w:rsidP="00E63884">
            <w:pPr>
              <w:pStyle w:val="TAN"/>
              <w:rPr>
                <w:rFonts w:cs="Arial"/>
                <w:kern w:val="2"/>
                <w:sz w:val="16"/>
                <w:lang w:eastAsia="zh-CN"/>
              </w:rPr>
            </w:pPr>
            <w:r w:rsidRPr="004302C4">
              <w:rPr>
                <w:rFonts w:cs="Arial" w:hint="eastAsia"/>
                <w:kern w:val="2"/>
                <w:sz w:val="16"/>
                <w:szCs w:val="16"/>
                <w:lang w:eastAsia="zh-CN"/>
              </w:rPr>
              <w:t>Note 3:</w:t>
            </w:r>
            <w:r w:rsidRPr="004302C4">
              <w:rPr>
                <w:rFonts w:cs="Arial"/>
                <w:kern w:val="2"/>
                <w:sz w:val="16"/>
                <w:szCs w:val="16"/>
                <w:lang w:eastAsia="zh-CN"/>
              </w:rPr>
              <w:tab/>
            </w:r>
            <w:r w:rsidRPr="004302C4">
              <w:rPr>
                <w:rFonts w:cs="Arial"/>
                <w:sz w:val="16"/>
                <w:szCs w:val="16"/>
                <w:lang w:eastAsia="zh-CN"/>
              </w:rPr>
              <w:t>SNR</w:t>
            </w:r>
            <w:r w:rsidRPr="004302C4">
              <w:rPr>
                <w:rFonts w:cs="Arial" w:hint="eastAsia"/>
                <w:sz w:val="16"/>
                <w:szCs w:val="16"/>
                <w:lang w:eastAsia="zh-CN"/>
              </w:rPr>
              <w:t xml:space="preserve"> corresponds to </w:t>
            </w:r>
            <w:r w:rsidRPr="004302C4">
              <w:rPr>
                <w:rFonts w:cs="Arial"/>
                <w:position w:val="-12"/>
                <w:sz w:val="16"/>
                <w:szCs w:val="16"/>
                <w:lang w:eastAsia="en-US"/>
              </w:rPr>
              <w:object w:dxaOrig="780" w:dyaOrig="380">
                <v:shape id="_x0000_i1028" type="#_x0000_t75" style="width:39.2pt;height:19.35pt" o:ole="">
                  <v:imagedata r:id="rId15" o:title=""/>
                </v:shape>
                <o:OLEObject Type="Embed" ProgID="Equation.3" ShapeID="_x0000_i1028" DrawAspect="Content" ObjectID="_1485349757" r:id="rId16"/>
              </w:object>
            </w:r>
            <w:r w:rsidRPr="004302C4">
              <w:rPr>
                <w:rFonts w:cs="Arial"/>
                <w:sz w:val="16"/>
                <w:szCs w:val="16"/>
                <w:lang w:eastAsia="en-US"/>
              </w:rPr>
              <w:t xml:space="preserve"> </w:t>
            </w:r>
            <w:r w:rsidRPr="004302C4">
              <w:rPr>
                <w:rFonts w:cs="Arial" w:hint="eastAsia"/>
                <w:sz w:val="16"/>
                <w:szCs w:val="16"/>
                <w:lang w:eastAsia="zh-CN"/>
              </w:rPr>
              <w:t>of both TP</w:t>
            </w:r>
            <w:r w:rsidRPr="004302C4">
              <w:rPr>
                <w:rFonts w:cs="Arial"/>
                <w:sz w:val="16"/>
                <w:szCs w:val="16"/>
                <w:lang w:eastAsia="zh-CN"/>
              </w:rPr>
              <w:t xml:space="preserve"> </w:t>
            </w:r>
            <w:r w:rsidRPr="004302C4">
              <w:rPr>
                <w:rFonts w:cs="Arial" w:hint="eastAsia"/>
                <w:sz w:val="16"/>
                <w:szCs w:val="16"/>
                <w:lang w:eastAsia="zh-CN"/>
              </w:rPr>
              <w:t>1 and TP</w:t>
            </w:r>
            <w:r w:rsidRPr="004302C4">
              <w:rPr>
                <w:rFonts w:cs="Arial"/>
                <w:sz w:val="16"/>
                <w:szCs w:val="16"/>
                <w:lang w:eastAsia="zh-CN"/>
              </w:rPr>
              <w:t xml:space="preserve"> </w:t>
            </w:r>
            <w:r w:rsidRPr="004302C4">
              <w:rPr>
                <w:rFonts w:cs="Arial" w:hint="eastAsia"/>
                <w:sz w:val="16"/>
                <w:szCs w:val="16"/>
                <w:lang w:eastAsia="zh-CN"/>
              </w:rPr>
              <w:t>2</w:t>
            </w:r>
            <w:r w:rsidRPr="004302C4">
              <w:rPr>
                <w:rFonts w:cs="Arial"/>
                <w:sz w:val="16"/>
                <w:szCs w:val="16"/>
                <w:lang w:eastAsia="zh-CN"/>
              </w:rPr>
              <w:t xml:space="preserve"> as defined in clause 8.1.1</w:t>
            </w:r>
            <w:r w:rsidRPr="004302C4">
              <w:rPr>
                <w:rFonts w:cs="Arial" w:hint="eastAsia"/>
                <w:sz w:val="16"/>
                <w:szCs w:val="16"/>
                <w:lang w:eastAsia="zh-CN"/>
              </w:rPr>
              <w:t>.</w:t>
            </w:r>
          </w:p>
        </w:tc>
      </w:tr>
    </w:tbl>
    <w:p w:rsidR="00DD1C82" w:rsidRPr="00DD1C82" w:rsidRDefault="00DD1C82" w:rsidP="00DD1C82">
      <w:pPr>
        <w:rPr>
          <w:lang w:val="en-US"/>
        </w:rPr>
      </w:pPr>
    </w:p>
    <w:p w:rsidR="00DD1C82" w:rsidRDefault="00DD1C82" w:rsidP="00DD1C82">
      <w:pPr>
        <w:pStyle w:val="Heading1"/>
        <w:rPr>
          <w:lang w:val="en-US"/>
        </w:rPr>
      </w:pPr>
      <w:r>
        <w:rPr>
          <w:rFonts w:hint="eastAsia"/>
          <w:lang w:val="en-US"/>
        </w:rPr>
        <w:t>Conclusion</w:t>
      </w:r>
    </w:p>
    <w:p w:rsidR="008A31BE" w:rsidRPr="008A31BE" w:rsidRDefault="00654AB9" w:rsidP="000F2E76">
      <w:pPr>
        <w:rPr>
          <w:lang w:val="en-US"/>
        </w:rPr>
      </w:pPr>
      <w:r>
        <w:rPr>
          <w:lang w:val="en-US"/>
        </w:rPr>
        <w:t>Companies are welcomed to provide link level simulation results based on the above test setup</w:t>
      </w:r>
      <w:r w:rsidR="000F2E76">
        <w:rPr>
          <w:lang w:val="en-US"/>
        </w:rPr>
        <w:t xml:space="preserve">. </w:t>
      </w:r>
    </w:p>
    <w:sectPr w:rsidR="008A31BE" w:rsidRPr="008A31B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222" w:rsidRDefault="009E0222">
      <w:r>
        <w:separator/>
      </w:r>
    </w:p>
  </w:endnote>
  <w:endnote w:type="continuationSeparator" w:id="0">
    <w:p w:rsidR="009E0222" w:rsidRDefault="009E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884" w:rsidRDefault="00E63884"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4E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4EE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222" w:rsidRDefault="009E0222">
      <w:r>
        <w:separator/>
      </w:r>
    </w:p>
  </w:footnote>
  <w:footnote w:type="continuationSeparator" w:id="0">
    <w:p w:rsidR="009E0222" w:rsidRDefault="009E0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884" w:rsidRDefault="00E638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ED2969"/>
    <w:multiLevelType w:val="hybridMultilevel"/>
    <w:tmpl w:val="0212B4A4"/>
    <w:lvl w:ilvl="0" w:tplc="B1E8AC9C">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3223954"/>
    <w:multiLevelType w:val="hybridMultilevel"/>
    <w:tmpl w:val="778CB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EA96C9A"/>
    <w:multiLevelType w:val="hybridMultilevel"/>
    <w:tmpl w:val="04A8E580"/>
    <w:lvl w:ilvl="0" w:tplc="8176F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8"/>
  </w:num>
  <w:num w:numId="4">
    <w:abstractNumId w:val="19"/>
  </w:num>
  <w:num w:numId="5">
    <w:abstractNumId w:val="4"/>
  </w:num>
  <w:num w:numId="6">
    <w:abstractNumId w:val="12"/>
  </w:num>
  <w:num w:numId="7">
    <w:abstractNumId w:val="16"/>
  </w:num>
  <w:num w:numId="8">
    <w:abstractNumId w:val="13"/>
  </w:num>
  <w:num w:numId="9">
    <w:abstractNumId w:val="10"/>
  </w:num>
  <w:num w:numId="10">
    <w:abstractNumId w:val="17"/>
  </w:num>
  <w:num w:numId="11">
    <w:abstractNumId w:val="15"/>
  </w:num>
  <w:num w:numId="12">
    <w:abstractNumId w:val="5"/>
  </w:num>
  <w:num w:numId="13">
    <w:abstractNumId w:val="3"/>
  </w:num>
  <w:num w:numId="14">
    <w:abstractNumId w:val="6"/>
  </w:num>
  <w:num w:numId="15">
    <w:abstractNumId w:val="18"/>
  </w:num>
  <w:num w:numId="16">
    <w:abstractNumId w:val="9"/>
  </w:num>
  <w:num w:numId="17">
    <w:abstractNumId w:val="2"/>
  </w:num>
  <w:num w:numId="18">
    <w:abstractNumId w:val="1"/>
  </w:num>
  <w:num w:numId="19">
    <w:abstractNumId w:val="20"/>
  </w:num>
  <w:num w:numId="2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1">
    <w:abstractNumId w:val="11"/>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1F"/>
    <w:rsid w:val="00005AB1"/>
    <w:rsid w:val="00015A19"/>
    <w:rsid w:val="00016356"/>
    <w:rsid w:val="000173A2"/>
    <w:rsid w:val="00026EDA"/>
    <w:rsid w:val="00031496"/>
    <w:rsid w:val="0003279D"/>
    <w:rsid w:val="00035A95"/>
    <w:rsid w:val="000408A0"/>
    <w:rsid w:val="00040A52"/>
    <w:rsid w:val="00043AFB"/>
    <w:rsid w:val="0005240C"/>
    <w:rsid w:val="0005242B"/>
    <w:rsid w:val="00056B7E"/>
    <w:rsid w:val="00072848"/>
    <w:rsid w:val="00075BE0"/>
    <w:rsid w:val="000769D7"/>
    <w:rsid w:val="00077EF0"/>
    <w:rsid w:val="00080027"/>
    <w:rsid w:val="00084CEC"/>
    <w:rsid w:val="00086F37"/>
    <w:rsid w:val="00094048"/>
    <w:rsid w:val="000948D4"/>
    <w:rsid w:val="00094FDE"/>
    <w:rsid w:val="000A0C1A"/>
    <w:rsid w:val="000A752C"/>
    <w:rsid w:val="000B26D2"/>
    <w:rsid w:val="000B4583"/>
    <w:rsid w:val="000B6F93"/>
    <w:rsid w:val="000D233A"/>
    <w:rsid w:val="000D390B"/>
    <w:rsid w:val="000F144F"/>
    <w:rsid w:val="000F2E76"/>
    <w:rsid w:val="000F4D5A"/>
    <w:rsid w:val="000F60B2"/>
    <w:rsid w:val="000F642E"/>
    <w:rsid w:val="00100E91"/>
    <w:rsid w:val="001121D2"/>
    <w:rsid w:val="00123C7D"/>
    <w:rsid w:val="001260F6"/>
    <w:rsid w:val="00127701"/>
    <w:rsid w:val="00131F98"/>
    <w:rsid w:val="00132565"/>
    <w:rsid w:val="00142859"/>
    <w:rsid w:val="00153BA9"/>
    <w:rsid w:val="00154D61"/>
    <w:rsid w:val="00160FC2"/>
    <w:rsid w:val="00164027"/>
    <w:rsid w:val="001659A5"/>
    <w:rsid w:val="00166D37"/>
    <w:rsid w:val="00172B17"/>
    <w:rsid w:val="00173DE9"/>
    <w:rsid w:val="00173FA2"/>
    <w:rsid w:val="001805E5"/>
    <w:rsid w:val="001807D0"/>
    <w:rsid w:val="001818E9"/>
    <w:rsid w:val="00182390"/>
    <w:rsid w:val="001849C3"/>
    <w:rsid w:val="00187D58"/>
    <w:rsid w:val="0019129C"/>
    <w:rsid w:val="00197EC1"/>
    <w:rsid w:val="001A01BF"/>
    <w:rsid w:val="001B6327"/>
    <w:rsid w:val="001B6B90"/>
    <w:rsid w:val="001D6428"/>
    <w:rsid w:val="001E2BCB"/>
    <w:rsid w:val="001E3166"/>
    <w:rsid w:val="001E34AE"/>
    <w:rsid w:val="001E3EBE"/>
    <w:rsid w:val="001F0184"/>
    <w:rsid w:val="001F2699"/>
    <w:rsid w:val="001F5E00"/>
    <w:rsid w:val="001F7FF8"/>
    <w:rsid w:val="002046E6"/>
    <w:rsid w:val="00210165"/>
    <w:rsid w:val="00216465"/>
    <w:rsid w:val="00216D83"/>
    <w:rsid w:val="00221532"/>
    <w:rsid w:val="0023122F"/>
    <w:rsid w:val="002367CC"/>
    <w:rsid w:val="00237E20"/>
    <w:rsid w:val="002508E6"/>
    <w:rsid w:val="00251879"/>
    <w:rsid w:val="00261554"/>
    <w:rsid w:val="00270647"/>
    <w:rsid w:val="00272573"/>
    <w:rsid w:val="00290F74"/>
    <w:rsid w:val="002910A4"/>
    <w:rsid w:val="002977EA"/>
    <w:rsid w:val="002B3F8D"/>
    <w:rsid w:val="002B5041"/>
    <w:rsid w:val="002B579B"/>
    <w:rsid w:val="002D5960"/>
    <w:rsid w:val="002D638C"/>
    <w:rsid w:val="002D7681"/>
    <w:rsid w:val="002E6775"/>
    <w:rsid w:val="002F6970"/>
    <w:rsid w:val="00300390"/>
    <w:rsid w:val="00303D52"/>
    <w:rsid w:val="003040E3"/>
    <w:rsid w:val="00304A31"/>
    <w:rsid w:val="003216DA"/>
    <w:rsid w:val="00323AF1"/>
    <w:rsid w:val="0033227D"/>
    <w:rsid w:val="003322E6"/>
    <w:rsid w:val="00355CE4"/>
    <w:rsid w:val="00371150"/>
    <w:rsid w:val="0037152C"/>
    <w:rsid w:val="00373313"/>
    <w:rsid w:val="00373ACB"/>
    <w:rsid w:val="0039330D"/>
    <w:rsid w:val="00394EF9"/>
    <w:rsid w:val="0039592D"/>
    <w:rsid w:val="003A0E9F"/>
    <w:rsid w:val="003A4340"/>
    <w:rsid w:val="003A5799"/>
    <w:rsid w:val="003C0950"/>
    <w:rsid w:val="003C2448"/>
    <w:rsid w:val="003C3F6C"/>
    <w:rsid w:val="003D0DEB"/>
    <w:rsid w:val="003D166E"/>
    <w:rsid w:val="003E319E"/>
    <w:rsid w:val="003F287D"/>
    <w:rsid w:val="00405891"/>
    <w:rsid w:val="00406C2E"/>
    <w:rsid w:val="0041465A"/>
    <w:rsid w:val="00416EC3"/>
    <w:rsid w:val="00417F6B"/>
    <w:rsid w:val="00433FF0"/>
    <w:rsid w:val="00442F9C"/>
    <w:rsid w:val="00463C49"/>
    <w:rsid w:val="004719A7"/>
    <w:rsid w:val="00486964"/>
    <w:rsid w:val="00493C74"/>
    <w:rsid w:val="004950BA"/>
    <w:rsid w:val="00496F58"/>
    <w:rsid w:val="004A6B26"/>
    <w:rsid w:val="004B0E99"/>
    <w:rsid w:val="004B29DF"/>
    <w:rsid w:val="004B37C6"/>
    <w:rsid w:val="004B565B"/>
    <w:rsid w:val="004B7041"/>
    <w:rsid w:val="004C7F18"/>
    <w:rsid w:val="004D1869"/>
    <w:rsid w:val="00502533"/>
    <w:rsid w:val="00506FCB"/>
    <w:rsid w:val="0051669B"/>
    <w:rsid w:val="00536997"/>
    <w:rsid w:val="0054440F"/>
    <w:rsid w:val="0054541A"/>
    <w:rsid w:val="00547C15"/>
    <w:rsid w:val="0055050C"/>
    <w:rsid w:val="0055569C"/>
    <w:rsid w:val="005600E5"/>
    <w:rsid w:val="0056047C"/>
    <w:rsid w:val="0056275E"/>
    <w:rsid w:val="0056349B"/>
    <w:rsid w:val="00563AD9"/>
    <w:rsid w:val="00573E75"/>
    <w:rsid w:val="005869DB"/>
    <w:rsid w:val="005875A2"/>
    <w:rsid w:val="00587A66"/>
    <w:rsid w:val="00591123"/>
    <w:rsid w:val="00596AB9"/>
    <w:rsid w:val="005A0372"/>
    <w:rsid w:val="005A20B2"/>
    <w:rsid w:val="005A2E5A"/>
    <w:rsid w:val="005A3926"/>
    <w:rsid w:val="005A447B"/>
    <w:rsid w:val="005B603D"/>
    <w:rsid w:val="005C0454"/>
    <w:rsid w:val="005D4B01"/>
    <w:rsid w:val="005D564B"/>
    <w:rsid w:val="005E0115"/>
    <w:rsid w:val="005E1875"/>
    <w:rsid w:val="005E495F"/>
    <w:rsid w:val="005F3927"/>
    <w:rsid w:val="005F5A31"/>
    <w:rsid w:val="005F7B8C"/>
    <w:rsid w:val="00602C39"/>
    <w:rsid w:val="00605AFD"/>
    <w:rsid w:val="0061073A"/>
    <w:rsid w:val="00610EDA"/>
    <w:rsid w:val="0061263B"/>
    <w:rsid w:val="0061487F"/>
    <w:rsid w:val="00616889"/>
    <w:rsid w:val="0061696F"/>
    <w:rsid w:val="00621407"/>
    <w:rsid w:val="00625265"/>
    <w:rsid w:val="00630573"/>
    <w:rsid w:val="00632FFE"/>
    <w:rsid w:val="00654AB9"/>
    <w:rsid w:val="00656CA4"/>
    <w:rsid w:val="0066427E"/>
    <w:rsid w:val="00665C7F"/>
    <w:rsid w:val="006700F4"/>
    <w:rsid w:val="00682FBE"/>
    <w:rsid w:val="00683167"/>
    <w:rsid w:val="00684E0A"/>
    <w:rsid w:val="006856F5"/>
    <w:rsid w:val="0068681A"/>
    <w:rsid w:val="006923ED"/>
    <w:rsid w:val="006943DF"/>
    <w:rsid w:val="006950A4"/>
    <w:rsid w:val="00695AF3"/>
    <w:rsid w:val="006A0877"/>
    <w:rsid w:val="006A1C9F"/>
    <w:rsid w:val="006B0901"/>
    <w:rsid w:val="006B3E21"/>
    <w:rsid w:val="006B57BD"/>
    <w:rsid w:val="006C1643"/>
    <w:rsid w:val="006C17E3"/>
    <w:rsid w:val="006C7A35"/>
    <w:rsid w:val="006D5DF2"/>
    <w:rsid w:val="006D7962"/>
    <w:rsid w:val="006F1A4C"/>
    <w:rsid w:val="006F1C72"/>
    <w:rsid w:val="006F300A"/>
    <w:rsid w:val="007021F4"/>
    <w:rsid w:val="007054D1"/>
    <w:rsid w:val="007146CA"/>
    <w:rsid w:val="00727002"/>
    <w:rsid w:val="007343C7"/>
    <w:rsid w:val="0073467C"/>
    <w:rsid w:val="007354BC"/>
    <w:rsid w:val="00746707"/>
    <w:rsid w:val="007500D8"/>
    <w:rsid w:val="00752956"/>
    <w:rsid w:val="0075510F"/>
    <w:rsid w:val="0075782D"/>
    <w:rsid w:val="007667F7"/>
    <w:rsid w:val="0076792D"/>
    <w:rsid w:val="00767E12"/>
    <w:rsid w:val="007770BE"/>
    <w:rsid w:val="00782734"/>
    <w:rsid w:val="00785611"/>
    <w:rsid w:val="007866D1"/>
    <w:rsid w:val="00790F39"/>
    <w:rsid w:val="00792F1D"/>
    <w:rsid w:val="00793C26"/>
    <w:rsid w:val="007A1074"/>
    <w:rsid w:val="007A3AC8"/>
    <w:rsid w:val="007A4DCF"/>
    <w:rsid w:val="007A5E21"/>
    <w:rsid w:val="007A60BB"/>
    <w:rsid w:val="007A6D6B"/>
    <w:rsid w:val="007B0BC2"/>
    <w:rsid w:val="007C4DC1"/>
    <w:rsid w:val="007D27FC"/>
    <w:rsid w:val="007D5A90"/>
    <w:rsid w:val="007D7642"/>
    <w:rsid w:val="007E10A2"/>
    <w:rsid w:val="007E5AE3"/>
    <w:rsid w:val="007F0599"/>
    <w:rsid w:val="007F2F54"/>
    <w:rsid w:val="00804412"/>
    <w:rsid w:val="00804EC3"/>
    <w:rsid w:val="00810C36"/>
    <w:rsid w:val="008126AC"/>
    <w:rsid w:val="00812D44"/>
    <w:rsid w:val="0081426E"/>
    <w:rsid w:val="008261E6"/>
    <w:rsid w:val="008360E7"/>
    <w:rsid w:val="00836B1F"/>
    <w:rsid w:val="00840706"/>
    <w:rsid w:val="00844F8A"/>
    <w:rsid w:val="00852DB4"/>
    <w:rsid w:val="00857CEA"/>
    <w:rsid w:val="00860BA1"/>
    <w:rsid w:val="0086417C"/>
    <w:rsid w:val="00866F8C"/>
    <w:rsid w:val="00872852"/>
    <w:rsid w:val="00874446"/>
    <w:rsid w:val="00874860"/>
    <w:rsid w:val="0087659A"/>
    <w:rsid w:val="0087790D"/>
    <w:rsid w:val="008923AB"/>
    <w:rsid w:val="008A31BE"/>
    <w:rsid w:val="008A43A0"/>
    <w:rsid w:val="008A45ED"/>
    <w:rsid w:val="008B087C"/>
    <w:rsid w:val="008C2B6A"/>
    <w:rsid w:val="008D07F7"/>
    <w:rsid w:val="008D59E5"/>
    <w:rsid w:val="008E0046"/>
    <w:rsid w:val="008F6F03"/>
    <w:rsid w:val="009065C2"/>
    <w:rsid w:val="00913482"/>
    <w:rsid w:val="00914396"/>
    <w:rsid w:val="009147B6"/>
    <w:rsid w:val="00915CF3"/>
    <w:rsid w:val="009271A3"/>
    <w:rsid w:val="00927B1B"/>
    <w:rsid w:val="00933164"/>
    <w:rsid w:val="0094632A"/>
    <w:rsid w:val="00950BA2"/>
    <w:rsid w:val="00951222"/>
    <w:rsid w:val="00957C5B"/>
    <w:rsid w:val="0096358B"/>
    <w:rsid w:val="00975E3D"/>
    <w:rsid w:val="009804DC"/>
    <w:rsid w:val="00981D8C"/>
    <w:rsid w:val="0098483D"/>
    <w:rsid w:val="00987A31"/>
    <w:rsid w:val="00996E32"/>
    <w:rsid w:val="0099734D"/>
    <w:rsid w:val="009A0911"/>
    <w:rsid w:val="009A50AF"/>
    <w:rsid w:val="009A7F90"/>
    <w:rsid w:val="009B1816"/>
    <w:rsid w:val="009B4610"/>
    <w:rsid w:val="009C66E4"/>
    <w:rsid w:val="009C6923"/>
    <w:rsid w:val="009C7188"/>
    <w:rsid w:val="009D1CC2"/>
    <w:rsid w:val="009D2144"/>
    <w:rsid w:val="009E0222"/>
    <w:rsid w:val="009E36A1"/>
    <w:rsid w:val="009E3AD0"/>
    <w:rsid w:val="009E4669"/>
    <w:rsid w:val="009E482C"/>
    <w:rsid w:val="009E52C6"/>
    <w:rsid w:val="00A04429"/>
    <w:rsid w:val="00A15C9B"/>
    <w:rsid w:val="00A177EC"/>
    <w:rsid w:val="00A27CEF"/>
    <w:rsid w:val="00A31F75"/>
    <w:rsid w:val="00A372E4"/>
    <w:rsid w:val="00A37B87"/>
    <w:rsid w:val="00A40B6B"/>
    <w:rsid w:val="00A46849"/>
    <w:rsid w:val="00A57095"/>
    <w:rsid w:val="00A6547C"/>
    <w:rsid w:val="00A662FD"/>
    <w:rsid w:val="00A67C14"/>
    <w:rsid w:val="00A71C2F"/>
    <w:rsid w:val="00A84708"/>
    <w:rsid w:val="00A847B3"/>
    <w:rsid w:val="00A84EC9"/>
    <w:rsid w:val="00A85FBA"/>
    <w:rsid w:val="00AA64C6"/>
    <w:rsid w:val="00AB1E73"/>
    <w:rsid w:val="00AC16E1"/>
    <w:rsid w:val="00AC1B98"/>
    <w:rsid w:val="00AC24AD"/>
    <w:rsid w:val="00AC6493"/>
    <w:rsid w:val="00AE2DEC"/>
    <w:rsid w:val="00AE4A74"/>
    <w:rsid w:val="00AE4C2D"/>
    <w:rsid w:val="00AE6CD8"/>
    <w:rsid w:val="00AF13AE"/>
    <w:rsid w:val="00AF1E5B"/>
    <w:rsid w:val="00AF21EF"/>
    <w:rsid w:val="00AF313C"/>
    <w:rsid w:val="00B001EB"/>
    <w:rsid w:val="00B04FAD"/>
    <w:rsid w:val="00B070B4"/>
    <w:rsid w:val="00B110DF"/>
    <w:rsid w:val="00B12924"/>
    <w:rsid w:val="00B20B2A"/>
    <w:rsid w:val="00B2242C"/>
    <w:rsid w:val="00B37EE9"/>
    <w:rsid w:val="00B43F01"/>
    <w:rsid w:val="00B440E1"/>
    <w:rsid w:val="00B44923"/>
    <w:rsid w:val="00B45DE0"/>
    <w:rsid w:val="00B460E7"/>
    <w:rsid w:val="00B52BC9"/>
    <w:rsid w:val="00B53FAF"/>
    <w:rsid w:val="00B54378"/>
    <w:rsid w:val="00B60F3E"/>
    <w:rsid w:val="00B641F2"/>
    <w:rsid w:val="00B652DC"/>
    <w:rsid w:val="00B674D6"/>
    <w:rsid w:val="00B70F7F"/>
    <w:rsid w:val="00B73091"/>
    <w:rsid w:val="00B73BFA"/>
    <w:rsid w:val="00B74003"/>
    <w:rsid w:val="00B74098"/>
    <w:rsid w:val="00B85BF5"/>
    <w:rsid w:val="00B92A16"/>
    <w:rsid w:val="00B92FFA"/>
    <w:rsid w:val="00B94E35"/>
    <w:rsid w:val="00BA0A3C"/>
    <w:rsid w:val="00BA2BBC"/>
    <w:rsid w:val="00BA3CEB"/>
    <w:rsid w:val="00BA44F6"/>
    <w:rsid w:val="00BA5DA6"/>
    <w:rsid w:val="00BB409B"/>
    <w:rsid w:val="00BB5E89"/>
    <w:rsid w:val="00BC0DAE"/>
    <w:rsid w:val="00BC78AE"/>
    <w:rsid w:val="00BD6F66"/>
    <w:rsid w:val="00BE023A"/>
    <w:rsid w:val="00BE12AA"/>
    <w:rsid w:val="00BE14AD"/>
    <w:rsid w:val="00BE3B63"/>
    <w:rsid w:val="00BF1CA6"/>
    <w:rsid w:val="00BF36A5"/>
    <w:rsid w:val="00BF69F2"/>
    <w:rsid w:val="00C023E7"/>
    <w:rsid w:val="00C024D5"/>
    <w:rsid w:val="00C03BEB"/>
    <w:rsid w:val="00C04461"/>
    <w:rsid w:val="00C117D0"/>
    <w:rsid w:val="00C34EE9"/>
    <w:rsid w:val="00C40781"/>
    <w:rsid w:val="00C434D1"/>
    <w:rsid w:val="00C44F53"/>
    <w:rsid w:val="00C56F01"/>
    <w:rsid w:val="00C65998"/>
    <w:rsid w:val="00C6639F"/>
    <w:rsid w:val="00C70167"/>
    <w:rsid w:val="00C70557"/>
    <w:rsid w:val="00C72261"/>
    <w:rsid w:val="00C76620"/>
    <w:rsid w:val="00C945CF"/>
    <w:rsid w:val="00CA3705"/>
    <w:rsid w:val="00CB0D6C"/>
    <w:rsid w:val="00CC1B0D"/>
    <w:rsid w:val="00CC2E95"/>
    <w:rsid w:val="00CD1DDF"/>
    <w:rsid w:val="00CD4651"/>
    <w:rsid w:val="00CE3671"/>
    <w:rsid w:val="00CE7F1A"/>
    <w:rsid w:val="00CF0821"/>
    <w:rsid w:val="00CF08BC"/>
    <w:rsid w:val="00CF2B4C"/>
    <w:rsid w:val="00D01B9D"/>
    <w:rsid w:val="00D12CC8"/>
    <w:rsid w:val="00D236D6"/>
    <w:rsid w:val="00D24FE9"/>
    <w:rsid w:val="00D26554"/>
    <w:rsid w:val="00D269E2"/>
    <w:rsid w:val="00D32596"/>
    <w:rsid w:val="00D335AA"/>
    <w:rsid w:val="00D422B2"/>
    <w:rsid w:val="00D42F81"/>
    <w:rsid w:val="00D50775"/>
    <w:rsid w:val="00D64EF3"/>
    <w:rsid w:val="00D74505"/>
    <w:rsid w:val="00D7588D"/>
    <w:rsid w:val="00D76D77"/>
    <w:rsid w:val="00D76E6F"/>
    <w:rsid w:val="00D846C7"/>
    <w:rsid w:val="00D90968"/>
    <w:rsid w:val="00D91E0B"/>
    <w:rsid w:val="00D92EE6"/>
    <w:rsid w:val="00D94598"/>
    <w:rsid w:val="00D96B70"/>
    <w:rsid w:val="00D97012"/>
    <w:rsid w:val="00DA13D4"/>
    <w:rsid w:val="00DA1524"/>
    <w:rsid w:val="00DB387A"/>
    <w:rsid w:val="00DB5AF6"/>
    <w:rsid w:val="00DB5E3C"/>
    <w:rsid w:val="00DB6FDB"/>
    <w:rsid w:val="00DB7FDD"/>
    <w:rsid w:val="00DC0089"/>
    <w:rsid w:val="00DC2E0A"/>
    <w:rsid w:val="00DC3546"/>
    <w:rsid w:val="00DC4B30"/>
    <w:rsid w:val="00DC5CE0"/>
    <w:rsid w:val="00DD1C82"/>
    <w:rsid w:val="00DD3E3A"/>
    <w:rsid w:val="00DE6F2C"/>
    <w:rsid w:val="00DF5721"/>
    <w:rsid w:val="00E011A7"/>
    <w:rsid w:val="00E03F83"/>
    <w:rsid w:val="00E05786"/>
    <w:rsid w:val="00E14C91"/>
    <w:rsid w:val="00E367B4"/>
    <w:rsid w:val="00E3684E"/>
    <w:rsid w:val="00E40799"/>
    <w:rsid w:val="00E476CA"/>
    <w:rsid w:val="00E553CB"/>
    <w:rsid w:val="00E60C73"/>
    <w:rsid w:val="00E61808"/>
    <w:rsid w:val="00E63884"/>
    <w:rsid w:val="00E64478"/>
    <w:rsid w:val="00E66CD0"/>
    <w:rsid w:val="00E7004A"/>
    <w:rsid w:val="00E72DCD"/>
    <w:rsid w:val="00E737B6"/>
    <w:rsid w:val="00E823EC"/>
    <w:rsid w:val="00E879F9"/>
    <w:rsid w:val="00E87CD2"/>
    <w:rsid w:val="00E9120C"/>
    <w:rsid w:val="00E97701"/>
    <w:rsid w:val="00EA2635"/>
    <w:rsid w:val="00EA2B4B"/>
    <w:rsid w:val="00EB03B3"/>
    <w:rsid w:val="00EB23CD"/>
    <w:rsid w:val="00EC1801"/>
    <w:rsid w:val="00EC5374"/>
    <w:rsid w:val="00ED0272"/>
    <w:rsid w:val="00ED0A21"/>
    <w:rsid w:val="00ED6325"/>
    <w:rsid w:val="00EE12C8"/>
    <w:rsid w:val="00EE4E2B"/>
    <w:rsid w:val="00EE7A95"/>
    <w:rsid w:val="00EF3302"/>
    <w:rsid w:val="00EF5CC3"/>
    <w:rsid w:val="00EF7D5C"/>
    <w:rsid w:val="00F12EE5"/>
    <w:rsid w:val="00F143B6"/>
    <w:rsid w:val="00F20DDB"/>
    <w:rsid w:val="00F213EE"/>
    <w:rsid w:val="00F26B40"/>
    <w:rsid w:val="00F37293"/>
    <w:rsid w:val="00F413EC"/>
    <w:rsid w:val="00F4409B"/>
    <w:rsid w:val="00F45A77"/>
    <w:rsid w:val="00F47F7C"/>
    <w:rsid w:val="00F552B1"/>
    <w:rsid w:val="00F609AA"/>
    <w:rsid w:val="00F6362F"/>
    <w:rsid w:val="00F6478A"/>
    <w:rsid w:val="00F72433"/>
    <w:rsid w:val="00F72B26"/>
    <w:rsid w:val="00F813AE"/>
    <w:rsid w:val="00F81A97"/>
    <w:rsid w:val="00F855B6"/>
    <w:rsid w:val="00F937EE"/>
    <w:rsid w:val="00F96431"/>
    <w:rsid w:val="00F96A87"/>
    <w:rsid w:val="00FA31EB"/>
    <w:rsid w:val="00FC2FF5"/>
    <w:rsid w:val="00FD7CBB"/>
    <w:rsid w:val="00FE27D3"/>
    <w:rsid w:val="00FE28B4"/>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L">
    <w:name w:val="TAL"/>
    <w:basedOn w:val="Normal"/>
    <w:link w:val="TALChar"/>
    <w:rsid w:val="00CC2E95"/>
    <w:pPr>
      <w:keepNext/>
      <w:keepLines/>
      <w:spacing w:after="0"/>
      <w:jc w:val="left"/>
    </w:pPr>
    <w:rPr>
      <w:rFonts w:ascii="Arial" w:hAnsi="Arial"/>
      <w:sz w:val="18"/>
      <w:lang w:eastAsia="en-GB"/>
    </w:rPr>
  </w:style>
  <w:style w:type="paragraph" w:customStyle="1" w:styleId="TAH">
    <w:name w:val="TAH"/>
    <w:basedOn w:val="TAC"/>
    <w:link w:val="TAHCar"/>
    <w:rsid w:val="00CC2E95"/>
    <w:rPr>
      <w:b/>
    </w:rPr>
  </w:style>
  <w:style w:type="paragraph" w:customStyle="1" w:styleId="TAC">
    <w:name w:val="TAC"/>
    <w:basedOn w:val="TAL"/>
    <w:link w:val="TACChar"/>
    <w:rsid w:val="00CC2E95"/>
    <w:pPr>
      <w:jc w:val="center"/>
    </w:pPr>
  </w:style>
  <w:style w:type="paragraph" w:customStyle="1" w:styleId="TH">
    <w:name w:val="TH"/>
    <w:basedOn w:val="Normal"/>
    <w:link w:val="THChar"/>
    <w:rsid w:val="00CC2E95"/>
    <w:pPr>
      <w:keepNext/>
      <w:keepLines/>
      <w:spacing w:before="60" w:after="180"/>
      <w:jc w:val="center"/>
    </w:pPr>
    <w:rPr>
      <w:rFonts w:ascii="Arial" w:hAnsi="Arial"/>
      <w:b/>
      <w:sz w:val="20"/>
      <w:lang w:eastAsia="en-GB"/>
    </w:rPr>
  </w:style>
  <w:style w:type="character" w:customStyle="1" w:styleId="THChar">
    <w:name w:val="TH Char"/>
    <w:link w:val="TH"/>
    <w:rsid w:val="00CC2E95"/>
    <w:rPr>
      <w:rFonts w:ascii="Arial" w:hAnsi="Arial"/>
      <w:b/>
      <w:lang w:val="en-GB" w:eastAsia="en-GB"/>
    </w:rPr>
  </w:style>
  <w:style w:type="character" w:customStyle="1" w:styleId="TALChar">
    <w:name w:val="TAL Char"/>
    <w:link w:val="TAL"/>
    <w:rsid w:val="00CC2E95"/>
    <w:rPr>
      <w:rFonts w:ascii="Arial" w:hAnsi="Arial"/>
      <w:sz w:val="18"/>
      <w:lang w:val="en-GB" w:eastAsia="en-GB"/>
    </w:rPr>
  </w:style>
  <w:style w:type="paragraph" w:styleId="ListParagraph">
    <w:name w:val="List Paragraph"/>
    <w:basedOn w:val="Normal"/>
    <w:uiPriority w:val="34"/>
    <w:qFormat/>
    <w:rsid w:val="00D91E0B"/>
    <w:pPr>
      <w:ind w:firstLineChars="200" w:firstLine="420"/>
    </w:pPr>
  </w:style>
  <w:style w:type="character" w:customStyle="1" w:styleId="TACChar">
    <w:name w:val="TAC Char"/>
    <w:link w:val="TAC"/>
    <w:rsid w:val="00DC0089"/>
    <w:rPr>
      <w:rFonts w:ascii="Arial" w:hAnsi="Arial"/>
      <w:sz w:val="18"/>
      <w:lang w:val="en-GB" w:eastAsia="en-GB"/>
    </w:rPr>
  </w:style>
  <w:style w:type="character" w:customStyle="1" w:styleId="TAHCar">
    <w:name w:val="TAH Car"/>
    <w:link w:val="TAH"/>
    <w:rsid w:val="00DC0089"/>
    <w:rPr>
      <w:rFonts w:ascii="Arial" w:hAnsi="Arial"/>
      <w:b/>
      <w:sz w:val="18"/>
      <w:lang w:val="en-GB" w:eastAsia="en-GB"/>
    </w:rPr>
  </w:style>
  <w:style w:type="paragraph" w:customStyle="1" w:styleId="TAN">
    <w:name w:val="TAN"/>
    <w:basedOn w:val="TAL"/>
    <w:link w:val="TANChar"/>
    <w:rsid w:val="00DC0089"/>
    <w:pPr>
      <w:ind w:left="851" w:hanging="851"/>
    </w:pPr>
    <w:rPr>
      <w:szCs w:val="18"/>
      <w:lang w:eastAsia="x-none"/>
    </w:rPr>
  </w:style>
  <w:style w:type="character" w:customStyle="1" w:styleId="TANChar">
    <w:name w:val="TAN Char"/>
    <w:basedOn w:val="DefaultParagraphFont"/>
    <w:link w:val="TAN"/>
    <w:rsid w:val="00DC0089"/>
    <w:rPr>
      <w:rFonts w:ascii="Arial" w:hAnsi="Arial"/>
      <w:sz w:val="18"/>
      <w:szCs w:val="18"/>
      <w:lang w:val="en-GB" w:eastAsia="x-none"/>
    </w:rPr>
  </w:style>
  <w:style w:type="character" w:styleId="PlaceholderText">
    <w:name w:val="Placeholder Text"/>
    <w:basedOn w:val="DefaultParagraphFont"/>
    <w:uiPriority w:val="99"/>
    <w:semiHidden/>
    <w:rsid w:val="00DC0089"/>
    <w:rPr>
      <w:color w:val="808080"/>
    </w:rPr>
  </w:style>
  <w:style w:type="paragraph" w:customStyle="1" w:styleId="Reference">
    <w:name w:val="Reference"/>
    <w:basedOn w:val="Normal"/>
    <w:rsid w:val="00684E0A"/>
    <w:pPr>
      <w:numPr>
        <w:numId w:val="20"/>
      </w:numPr>
      <w:overflowPunct/>
      <w:autoSpaceDE/>
      <w:autoSpaceDN/>
      <w:adjustRightInd/>
      <w:spacing w:after="0"/>
      <w:jc w:val="left"/>
      <w:textAlignment w:val="auto"/>
    </w:pPr>
    <w:rPr>
      <w:rFonts w:eastAsia="MS Mincho"/>
      <w:sz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L">
    <w:name w:val="TAL"/>
    <w:basedOn w:val="Normal"/>
    <w:link w:val="TALChar"/>
    <w:rsid w:val="00CC2E95"/>
    <w:pPr>
      <w:keepNext/>
      <w:keepLines/>
      <w:spacing w:after="0"/>
      <w:jc w:val="left"/>
    </w:pPr>
    <w:rPr>
      <w:rFonts w:ascii="Arial" w:hAnsi="Arial"/>
      <w:sz w:val="18"/>
      <w:lang w:eastAsia="en-GB"/>
    </w:rPr>
  </w:style>
  <w:style w:type="paragraph" w:customStyle="1" w:styleId="TAH">
    <w:name w:val="TAH"/>
    <w:basedOn w:val="TAC"/>
    <w:link w:val="TAHCar"/>
    <w:rsid w:val="00CC2E95"/>
    <w:rPr>
      <w:b/>
    </w:rPr>
  </w:style>
  <w:style w:type="paragraph" w:customStyle="1" w:styleId="TAC">
    <w:name w:val="TAC"/>
    <w:basedOn w:val="TAL"/>
    <w:link w:val="TACChar"/>
    <w:rsid w:val="00CC2E95"/>
    <w:pPr>
      <w:jc w:val="center"/>
    </w:pPr>
  </w:style>
  <w:style w:type="paragraph" w:customStyle="1" w:styleId="TH">
    <w:name w:val="TH"/>
    <w:basedOn w:val="Normal"/>
    <w:link w:val="THChar"/>
    <w:rsid w:val="00CC2E95"/>
    <w:pPr>
      <w:keepNext/>
      <w:keepLines/>
      <w:spacing w:before="60" w:after="180"/>
      <w:jc w:val="center"/>
    </w:pPr>
    <w:rPr>
      <w:rFonts w:ascii="Arial" w:hAnsi="Arial"/>
      <w:b/>
      <w:sz w:val="20"/>
      <w:lang w:eastAsia="en-GB"/>
    </w:rPr>
  </w:style>
  <w:style w:type="character" w:customStyle="1" w:styleId="THChar">
    <w:name w:val="TH Char"/>
    <w:link w:val="TH"/>
    <w:rsid w:val="00CC2E95"/>
    <w:rPr>
      <w:rFonts w:ascii="Arial" w:hAnsi="Arial"/>
      <w:b/>
      <w:lang w:val="en-GB" w:eastAsia="en-GB"/>
    </w:rPr>
  </w:style>
  <w:style w:type="character" w:customStyle="1" w:styleId="TALChar">
    <w:name w:val="TAL Char"/>
    <w:link w:val="TAL"/>
    <w:rsid w:val="00CC2E95"/>
    <w:rPr>
      <w:rFonts w:ascii="Arial" w:hAnsi="Arial"/>
      <w:sz w:val="18"/>
      <w:lang w:val="en-GB" w:eastAsia="en-GB"/>
    </w:rPr>
  </w:style>
  <w:style w:type="paragraph" w:styleId="ListParagraph">
    <w:name w:val="List Paragraph"/>
    <w:basedOn w:val="Normal"/>
    <w:uiPriority w:val="34"/>
    <w:qFormat/>
    <w:rsid w:val="00D91E0B"/>
    <w:pPr>
      <w:ind w:firstLineChars="200" w:firstLine="420"/>
    </w:pPr>
  </w:style>
  <w:style w:type="character" w:customStyle="1" w:styleId="TACChar">
    <w:name w:val="TAC Char"/>
    <w:link w:val="TAC"/>
    <w:rsid w:val="00DC0089"/>
    <w:rPr>
      <w:rFonts w:ascii="Arial" w:hAnsi="Arial"/>
      <w:sz w:val="18"/>
      <w:lang w:val="en-GB" w:eastAsia="en-GB"/>
    </w:rPr>
  </w:style>
  <w:style w:type="character" w:customStyle="1" w:styleId="TAHCar">
    <w:name w:val="TAH Car"/>
    <w:link w:val="TAH"/>
    <w:rsid w:val="00DC0089"/>
    <w:rPr>
      <w:rFonts w:ascii="Arial" w:hAnsi="Arial"/>
      <w:b/>
      <w:sz w:val="18"/>
      <w:lang w:val="en-GB" w:eastAsia="en-GB"/>
    </w:rPr>
  </w:style>
  <w:style w:type="paragraph" w:customStyle="1" w:styleId="TAN">
    <w:name w:val="TAN"/>
    <w:basedOn w:val="TAL"/>
    <w:link w:val="TANChar"/>
    <w:rsid w:val="00DC0089"/>
    <w:pPr>
      <w:ind w:left="851" w:hanging="851"/>
    </w:pPr>
    <w:rPr>
      <w:szCs w:val="18"/>
      <w:lang w:eastAsia="x-none"/>
    </w:rPr>
  </w:style>
  <w:style w:type="character" w:customStyle="1" w:styleId="TANChar">
    <w:name w:val="TAN Char"/>
    <w:basedOn w:val="DefaultParagraphFont"/>
    <w:link w:val="TAN"/>
    <w:rsid w:val="00DC0089"/>
    <w:rPr>
      <w:rFonts w:ascii="Arial" w:hAnsi="Arial"/>
      <w:sz w:val="18"/>
      <w:szCs w:val="18"/>
      <w:lang w:val="en-GB" w:eastAsia="x-none"/>
    </w:rPr>
  </w:style>
  <w:style w:type="character" w:styleId="PlaceholderText">
    <w:name w:val="Placeholder Text"/>
    <w:basedOn w:val="DefaultParagraphFont"/>
    <w:uiPriority w:val="99"/>
    <w:semiHidden/>
    <w:rsid w:val="00DC0089"/>
    <w:rPr>
      <w:color w:val="808080"/>
    </w:rPr>
  </w:style>
  <w:style w:type="paragraph" w:customStyle="1" w:styleId="Reference">
    <w:name w:val="Reference"/>
    <w:basedOn w:val="Normal"/>
    <w:rsid w:val="00684E0A"/>
    <w:pPr>
      <w:numPr>
        <w:numId w:val="20"/>
      </w:numPr>
      <w:overflowPunct/>
      <w:autoSpaceDE/>
      <w:autoSpaceDN/>
      <w:adjustRightInd/>
      <w:spacing w:after="0"/>
      <w:jc w:val="left"/>
      <w:textAlignment w:val="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6F4E-1211-4139-B316-58AF0647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0</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3</cp:revision>
  <dcterms:created xsi:type="dcterms:W3CDTF">2015-02-13T08:07:00Z</dcterms:created>
  <dcterms:modified xsi:type="dcterms:W3CDTF">2015-02-13T08:20:00Z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-1217183425</vt:i4>
  </property>
  <property fmtid="{D5CDD505-2E9C-101B-9397-08002B2CF9AE}" pid="3" name="_NewReviewCycle">
    <vt:lpwstr/>
  </property>
  <property fmtid="{D5CDD505-2E9C-101B-9397-08002B2CF9AE}" pid="4" name="_EmailSubject">
    <vt:lpwstr>[CRS-IM WI] WF for TM10 link level simulaiton assumption and general assumption</vt:lpwstr>
  </property>
  <property fmtid="{D5CDD505-2E9C-101B-9397-08002B2CF9AE}" pid="5" name="_AuthorEmail">
    <vt:lpwstr>jaehor@qti.qualcomm.com</vt:lpwstr>
  </property>
  <property fmtid="{D5CDD505-2E9C-101B-9397-08002B2CF9AE}" pid="6" name="_AuthorEmailDisplayName">
    <vt:lpwstr>Ryu, Jaeho</vt:lpwstr>
  </property>
  <property fmtid="{D5CDD505-2E9C-101B-9397-08002B2CF9AE}" pid="7" name="_ReviewingToolsShownOnce">
    <vt:lpwstr/>
  </property>
</Properties>
</file>